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F3395" w14:textId="77777777"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14:paraId="603AAAED" w14:textId="77777777"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14:paraId="45BC3118" w14:textId="77777777" w:rsidR="00E814FF" w:rsidRDefault="00E814FF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5FB44E3E" w14:textId="77777777" w:rsidR="007400AE" w:rsidRDefault="007400A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32A8946" w14:textId="77777777" w:rsidR="002F3E8E" w:rsidRDefault="002F3E8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1E119B9" w14:textId="77777777" w:rsidR="00BE163E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Área Responsable: </w:t>
      </w:r>
    </w:p>
    <w:p w14:paraId="23A49923" w14:textId="77777777" w:rsidR="00BE163E" w:rsidRPr="009D3AD9" w:rsidRDefault="00BE163E" w:rsidP="00BE163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sz w:val="40"/>
          <w:szCs w:val="40"/>
          <w:lang w:val="es-MX"/>
        </w:rPr>
        <w:t>Secretaría Técnica</w:t>
      </w:r>
    </w:p>
    <w:p w14:paraId="7C939FC4" w14:textId="77777777" w:rsidR="004537CD" w:rsidRDefault="004537CD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46650A0E" w14:textId="77777777" w:rsidR="009D3AD9" w:rsidRPr="009D3AD9" w:rsidRDefault="009D3AD9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D3F8BA3" w14:textId="77777777" w:rsidR="00E56038" w:rsidRPr="009D3AD9" w:rsidRDefault="00BE163E" w:rsidP="00BE163E">
      <w:pPr>
        <w:jc w:val="center"/>
        <w:rPr>
          <w:rFonts w:ascii="Candara" w:hAnsi="Candara"/>
          <w:b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Funcionario Responsable de la Información:</w:t>
      </w:r>
    </w:p>
    <w:p w14:paraId="79DCA9CD" w14:textId="77777777" w:rsidR="00BE163E" w:rsidRPr="009D3AD9" w:rsidRDefault="00BE163E" w:rsidP="004537CD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 </w:t>
      </w:r>
      <w:r w:rsidRPr="009D3AD9">
        <w:rPr>
          <w:rFonts w:ascii="Candara" w:hAnsi="Candara"/>
          <w:sz w:val="40"/>
          <w:szCs w:val="40"/>
          <w:lang w:val="es-MX"/>
        </w:rPr>
        <w:t>Gilberto Gómez García</w:t>
      </w:r>
    </w:p>
    <w:p w14:paraId="216B2984" w14:textId="77777777" w:rsidR="000652CF" w:rsidRDefault="000652CF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2724732A" w14:textId="77777777" w:rsidR="008A1074" w:rsidRPr="009D3AD9" w:rsidRDefault="008A1074" w:rsidP="000652CF">
      <w:pPr>
        <w:jc w:val="center"/>
        <w:rPr>
          <w:rFonts w:ascii="Candara" w:hAnsi="Candara"/>
          <w:b/>
          <w:sz w:val="40"/>
          <w:szCs w:val="40"/>
          <w:lang w:val="es-MX"/>
        </w:rPr>
      </w:pPr>
    </w:p>
    <w:p w14:paraId="3C62CD4D" w14:textId="2F00663E" w:rsidR="000652CF" w:rsidRPr="009D3AD9" w:rsidRDefault="00730FEA" w:rsidP="000652CF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 xml:space="preserve">Fecha de Actualización: </w:t>
      </w:r>
      <w:r w:rsidR="007064C4">
        <w:rPr>
          <w:rFonts w:ascii="Candara" w:hAnsi="Candara"/>
          <w:sz w:val="40"/>
          <w:szCs w:val="40"/>
          <w:lang w:val="es-MX"/>
        </w:rPr>
        <w:t>01 de abril</w:t>
      </w:r>
      <w:r w:rsidR="000C0651" w:rsidRPr="000C0651">
        <w:rPr>
          <w:rFonts w:ascii="Candara" w:hAnsi="Candara"/>
          <w:sz w:val="40"/>
          <w:szCs w:val="40"/>
          <w:lang w:val="es-MX"/>
        </w:rPr>
        <w:t xml:space="preserve"> de 2020</w:t>
      </w:r>
    </w:p>
    <w:p w14:paraId="356AE1E8" w14:textId="663CFDB8" w:rsidR="007400AE" w:rsidRPr="009D3AD9" w:rsidRDefault="000652CF" w:rsidP="007400AE">
      <w:pPr>
        <w:jc w:val="center"/>
        <w:rPr>
          <w:rFonts w:ascii="Candara" w:hAnsi="Candara"/>
          <w:sz w:val="40"/>
          <w:szCs w:val="40"/>
          <w:lang w:val="es-MX"/>
        </w:rPr>
      </w:pPr>
      <w:r w:rsidRPr="009D3AD9">
        <w:rPr>
          <w:rFonts w:ascii="Candara" w:hAnsi="Candara"/>
          <w:b/>
          <w:sz w:val="40"/>
          <w:szCs w:val="40"/>
          <w:lang w:val="es-MX"/>
        </w:rPr>
        <w:t>Fecha de Validación:</w:t>
      </w:r>
      <w:r w:rsidR="00D330AD" w:rsidRPr="009D3AD9">
        <w:rPr>
          <w:rFonts w:ascii="Candara" w:hAnsi="Candara"/>
          <w:sz w:val="40"/>
          <w:szCs w:val="40"/>
          <w:lang w:val="es-MX"/>
        </w:rPr>
        <w:t xml:space="preserve"> </w:t>
      </w:r>
      <w:r w:rsidR="00050CAF">
        <w:rPr>
          <w:rFonts w:ascii="Candara" w:hAnsi="Candara"/>
          <w:sz w:val="40"/>
          <w:szCs w:val="40"/>
          <w:lang w:val="es-MX"/>
        </w:rPr>
        <w:t>0</w:t>
      </w:r>
      <w:r w:rsidR="007064C4">
        <w:rPr>
          <w:rFonts w:ascii="Candara" w:hAnsi="Candara"/>
          <w:sz w:val="40"/>
          <w:szCs w:val="40"/>
          <w:lang w:val="es-MX"/>
        </w:rPr>
        <w:t>1 de abril</w:t>
      </w:r>
      <w:r w:rsidR="000C0651" w:rsidRPr="000C0651">
        <w:rPr>
          <w:rFonts w:ascii="Candara" w:hAnsi="Candara"/>
          <w:sz w:val="40"/>
          <w:szCs w:val="40"/>
          <w:lang w:val="es-MX"/>
        </w:rPr>
        <w:t xml:space="preserve"> de 2020</w:t>
      </w:r>
    </w:p>
    <w:p w14:paraId="60696070" w14:textId="77777777" w:rsidR="000652CF" w:rsidRPr="009D3AD9" w:rsidRDefault="000652CF" w:rsidP="0090410F">
      <w:pPr>
        <w:jc w:val="center"/>
        <w:rPr>
          <w:rFonts w:ascii="Candara" w:hAnsi="Candara"/>
          <w:sz w:val="40"/>
          <w:szCs w:val="40"/>
          <w:lang w:val="es-MX"/>
        </w:rPr>
      </w:pPr>
    </w:p>
    <w:p w14:paraId="45A59CC0" w14:textId="77777777" w:rsidR="000652CF" w:rsidRPr="00E410EC" w:rsidRDefault="000652CF" w:rsidP="000652CF">
      <w:pPr>
        <w:rPr>
          <w:lang w:val="es-MX"/>
        </w:rPr>
      </w:pPr>
    </w:p>
    <w:p w14:paraId="7D7B5973" w14:textId="77777777" w:rsidR="000652CF" w:rsidRPr="00B409C9" w:rsidRDefault="000652CF" w:rsidP="000652CF">
      <w:pPr>
        <w:rPr>
          <w:rFonts w:asciiTheme="minorHAnsi" w:hAnsiTheme="minorHAnsi" w:cstheme="minorHAnsi"/>
          <w:b/>
          <w:sz w:val="34"/>
          <w:szCs w:val="34"/>
        </w:rPr>
      </w:pPr>
    </w:p>
    <w:p w14:paraId="0023799B" w14:textId="77777777" w:rsidR="00042928" w:rsidRPr="00B409C9" w:rsidRDefault="00042928" w:rsidP="000652CF">
      <w:pPr>
        <w:rPr>
          <w:rFonts w:asciiTheme="minorHAnsi" w:hAnsiTheme="minorHAnsi" w:cstheme="minorHAnsi"/>
          <w:b/>
          <w:sz w:val="34"/>
          <w:szCs w:val="34"/>
          <w:lang w:val="es-MX"/>
        </w:rPr>
      </w:pPr>
    </w:p>
    <w:p w14:paraId="6BFCE747" w14:textId="0375E2B9" w:rsidR="00D16ADE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Del </w:t>
      </w:r>
      <w:r w:rsidR="007064C4">
        <w:rPr>
          <w:rFonts w:asciiTheme="minorHAnsi" w:hAnsiTheme="minorHAnsi" w:cstheme="minorHAnsi"/>
          <w:b/>
          <w:i/>
          <w:sz w:val="36"/>
          <w:szCs w:val="36"/>
          <w:lang w:val="es-MX"/>
        </w:rPr>
        <w:t>01 de noviembre de 2019</w:t>
      </w:r>
      <w:r w:rsidR="00050CAF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</w:t>
      </w:r>
      <w:r w:rsidR="00531AF2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al </w:t>
      </w:r>
      <w:r w:rsidR="007064C4">
        <w:rPr>
          <w:rFonts w:asciiTheme="minorHAnsi" w:hAnsiTheme="minorHAnsi" w:cstheme="minorHAnsi"/>
          <w:b/>
          <w:i/>
          <w:sz w:val="36"/>
          <w:szCs w:val="36"/>
          <w:lang w:val="es-MX"/>
        </w:rPr>
        <w:t>31 de marzo</w:t>
      </w:r>
      <w:r w:rsidR="00050CAF">
        <w:rPr>
          <w:rFonts w:asciiTheme="minorHAnsi" w:hAnsiTheme="minorHAnsi" w:cstheme="minorHAnsi"/>
          <w:b/>
          <w:i/>
          <w:sz w:val="36"/>
          <w:szCs w:val="36"/>
          <w:lang w:val="es-MX"/>
        </w:rPr>
        <w:t xml:space="preserve"> de 2020</w:t>
      </w:r>
    </w:p>
    <w:p w14:paraId="604182EE" w14:textId="77777777" w:rsidR="009D3AD9" w:rsidRPr="00B409C9" w:rsidRDefault="00D16ADE" w:rsidP="00392E52">
      <w:pPr>
        <w:ind w:left="708"/>
        <w:jc w:val="center"/>
        <w:rPr>
          <w:rFonts w:asciiTheme="minorHAnsi" w:hAnsiTheme="minorHAnsi" w:cstheme="minorHAnsi"/>
          <w:b/>
          <w:i/>
          <w:sz w:val="36"/>
          <w:szCs w:val="36"/>
          <w:lang w:val="es-MX"/>
        </w:rPr>
      </w:pPr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no se celebraron reuniones pú</w:t>
      </w:r>
      <w:bookmarkStart w:id="0" w:name="_GoBack"/>
      <w:bookmarkEnd w:id="0"/>
      <w:r w:rsidRPr="00B409C9">
        <w:rPr>
          <w:rFonts w:asciiTheme="minorHAnsi" w:hAnsiTheme="minorHAnsi" w:cstheme="minorHAnsi"/>
          <w:b/>
          <w:i/>
          <w:sz w:val="36"/>
          <w:szCs w:val="36"/>
          <w:lang w:val="es-MX"/>
        </w:rPr>
        <w:t>blicas</w:t>
      </w:r>
    </w:p>
    <w:sectPr w:rsidR="009D3AD9" w:rsidRPr="00B409C9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C67CC" w14:textId="77777777" w:rsidR="00F96A8C" w:rsidRDefault="00F96A8C">
      <w:r>
        <w:separator/>
      </w:r>
    </w:p>
  </w:endnote>
  <w:endnote w:type="continuationSeparator" w:id="0">
    <w:p w14:paraId="511A775D" w14:textId="77777777" w:rsidR="00F96A8C" w:rsidRDefault="00F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A1FE" w14:textId="77777777" w:rsidR="00E76416" w:rsidRPr="006C25B5" w:rsidRDefault="00F31DD6" w:rsidP="00507817">
    <w:pPr>
      <w:pStyle w:val="Piedepgina"/>
      <w:ind w:left="-1843" w:firstLine="850"/>
      <w:jc w:val="both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C478D50" wp14:editId="400520D6">
          <wp:simplePos x="0" y="0"/>
          <wp:positionH relativeFrom="column">
            <wp:posOffset>3719195</wp:posOffset>
          </wp:positionH>
          <wp:positionV relativeFrom="paragraph">
            <wp:posOffset>-609600</wp:posOffset>
          </wp:positionV>
          <wp:extent cx="2545715" cy="1460500"/>
          <wp:effectExtent l="0" t="0" r="6985" b="635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997"/>
                  <a:stretch/>
                </pic:blipFill>
                <pic:spPr bwMode="auto">
                  <a:xfrm>
                    <a:off x="0" y="0"/>
                    <a:ext cx="2545715" cy="146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52C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9855D" wp14:editId="110E0F8A">
              <wp:simplePos x="0" y="0"/>
              <wp:positionH relativeFrom="column">
                <wp:posOffset>-471805</wp:posOffset>
              </wp:positionH>
              <wp:positionV relativeFrom="paragraph">
                <wp:posOffset>-238125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262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14:paraId="0891E8B7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14:paraId="60996CFA" w14:textId="77777777"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14:paraId="78F68B02" w14:textId="77777777"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-37.15pt;margin-top:-1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8ACB" w14:textId="77777777" w:rsidR="00F96A8C" w:rsidRDefault="00F96A8C">
      <w:r>
        <w:separator/>
      </w:r>
    </w:p>
  </w:footnote>
  <w:footnote w:type="continuationSeparator" w:id="0">
    <w:p w14:paraId="547DBD5F" w14:textId="77777777" w:rsidR="00F96A8C" w:rsidRDefault="00F96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E4FFA" w14:textId="77777777" w:rsidR="00241451" w:rsidRDefault="007400AE" w:rsidP="0024145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1E84DDB4" wp14:editId="6A3A1483">
          <wp:simplePos x="0" y="0"/>
          <wp:positionH relativeFrom="column">
            <wp:posOffset>-271780</wp:posOffset>
          </wp:positionH>
          <wp:positionV relativeFrom="paragraph">
            <wp:posOffset>-88265</wp:posOffset>
          </wp:positionV>
          <wp:extent cx="2212975" cy="16402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131C26D" wp14:editId="7CFCAB7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6D0EF" w14:textId="77777777" w:rsidR="00241451" w:rsidRPr="00A56C44" w:rsidRDefault="00F96A8C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5A397C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044A9BDF" wp14:editId="3D4A70EF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14:paraId="003F1F76" w14:textId="77777777"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BDB6021" wp14:editId="5A03D3FD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14:paraId="10A6AC3D" w14:textId="77777777" w:rsidR="00241451" w:rsidRDefault="00F96A8C" w:rsidP="00241451">
    <w:pPr>
      <w:pStyle w:val="Encabezado"/>
      <w:rPr>
        <w:lang w:val="es-ES_tradnl"/>
      </w:rPr>
    </w:pPr>
  </w:p>
  <w:p w14:paraId="652A66BE" w14:textId="77777777" w:rsidR="00241451" w:rsidRPr="00987DBF" w:rsidRDefault="00F96A8C" w:rsidP="00241451">
    <w:pPr>
      <w:pStyle w:val="Encabezado"/>
      <w:rPr>
        <w:rFonts w:ascii="Verdana" w:hAnsi="Verdana"/>
        <w:b/>
        <w:i/>
        <w:lang w:val="es-ES_tradnl"/>
      </w:rPr>
    </w:pPr>
  </w:p>
  <w:p w14:paraId="26B47347" w14:textId="77777777"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7071" wp14:editId="732E8F97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64D"/>
    <w:rsid w:val="0003165A"/>
    <w:rsid w:val="00042928"/>
    <w:rsid w:val="00050CAF"/>
    <w:rsid w:val="000652CF"/>
    <w:rsid w:val="000B7C8F"/>
    <w:rsid w:val="000C0651"/>
    <w:rsid w:val="00107BCE"/>
    <w:rsid w:val="00121E94"/>
    <w:rsid w:val="001C141E"/>
    <w:rsid w:val="001D6F5F"/>
    <w:rsid w:val="001E349A"/>
    <w:rsid w:val="00201E15"/>
    <w:rsid w:val="00277485"/>
    <w:rsid w:val="002F3B2F"/>
    <w:rsid w:val="002F3E8E"/>
    <w:rsid w:val="002F7A11"/>
    <w:rsid w:val="003034FA"/>
    <w:rsid w:val="003142A0"/>
    <w:rsid w:val="00322346"/>
    <w:rsid w:val="00392E52"/>
    <w:rsid w:val="003B1C00"/>
    <w:rsid w:val="003B4CBE"/>
    <w:rsid w:val="00424A27"/>
    <w:rsid w:val="004537CD"/>
    <w:rsid w:val="004C5255"/>
    <w:rsid w:val="004F22E3"/>
    <w:rsid w:val="005216AD"/>
    <w:rsid w:val="00531AF2"/>
    <w:rsid w:val="0054065B"/>
    <w:rsid w:val="00562D95"/>
    <w:rsid w:val="005A0865"/>
    <w:rsid w:val="005A3963"/>
    <w:rsid w:val="005A397C"/>
    <w:rsid w:val="005C0917"/>
    <w:rsid w:val="005E3326"/>
    <w:rsid w:val="005F2A60"/>
    <w:rsid w:val="0061107F"/>
    <w:rsid w:val="00671D49"/>
    <w:rsid w:val="006E2964"/>
    <w:rsid w:val="007064C4"/>
    <w:rsid w:val="007138F6"/>
    <w:rsid w:val="00730FEA"/>
    <w:rsid w:val="007400AE"/>
    <w:rsid w:val="00764564"/>
    <w:rsid w:val="00777C38"/>
    <w:rsid w:val="007837D9"/>
    <w:rsid w:val="007A7834"/>
    <w:rsid w:val="007D1AC1"/>
    <w:rsid w:val="007F03D0"/>
    <w:rsid w:val="008027C3"/>
    <w:rsid w:val="0084786C"/>
    <w:rsid w:val="00852B44"/>
    <w:rsid w:val="0086264D"/>
    <w:rsid w:val="00872833"/>
    <w:rsid w:val="008821C2"/>
    <w:rsid w:val="008A1074"/>
    <w:rsid w:val="008E22E8"/>
    <w:rsid w:val="0090410F"/>
    <w:rsid w:val="00963F5C"/>
    <w:rsid w:val="009D2AB6"/>
    <w:rsid w:val="009D3AD9"/>
    <w:rsid w:val="00A20AEF"/>
    <w:rsid w:val="00B30F9E"/>
    <w:rsid w:val="00B409C9"/>
    <w:rsid w:val="00B448E7"/>
    <w:rsid w:val="00BE163E"/>
    <w:rsid w:val="00C02644"/>
    <w:rsid w:val="00C33DBE"/>
    <w:rsid w:val="00C35AAC"/>
    <w:rsid w:val="00C95BF8"/>
    <w:rsid w:val="00CE3149"/>
    <w:rsid w:val="00D01348"/>
    <w:rsid w:val="00D16ADE"/>
    <w:rsid w:val="00D330AD"/>
    <w:rsid w:val="00D617E7"/>
    <w:rsid w:val="00D86CD9"/>
    <w:rsid w:val="00DC7B89"/>
    <w:rsid w:val="00DE6A53"/>
    <w:rsid w:val="00DE76F6"/>
    <w:rsid w:val="00E56038"/>
    <w:rsid w:val="00E814FF"/>
    <w:rsid w:val="00E9096E"/>
    <w:rsid w:val="00E911A9"/>
    <w:rsid w:val="00EA04C6"/>
    <w:rsid w:val="00EB5563"/>
    <w:rsid w:val="00EC72D7"/>
    <w:rsid w:val="00EF517B"/>
    <w:rsid w:val="00F24F24"/>
    <w:rsid w:val="00F31DD6"/>
    <w:rsid w:val="00F601E4"/>
    <w:rsid w:val="00F66E1E"/>
    <w:rsid w:val="00F96A8C"/>
    <w:rsid w:val="00FA6C38"/>
    <w:rsid w:val="00FD2E9F"/>
    <w:rsid w:val="00FE283C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2A18D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MARTHA ROCIO DE LA CRUZ</cp:lastModifiedBy>
  <cp:revision>62</cp:revision>
  <dcterms:created xsi:type="dcterms:W3CDTF">2017-01-31T18:02:00Z</dcterms:created>
  <dcterms:modified xsi:type="dcterms:W3CDTF">2020-04-04T01:54:00Z</dcterms:modified>
</cp:coreProperties>
</file>