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42" w:rsidRDefault="001C7542">
      <w:pPr>
        <w:rPr>
          <w:noProof/>
          <w:lang w:eastAsia="es-MX"/>
        </w:rPr>
      </w:pPr>
      <w:bookmarkStart w:id="0" w:name="_GoBack"/>
      <w:bookmarkEnd w:id="0"/>
    </w:p>
    <w:p w:rsidR="001C7542" w:rsidRPr="001C7542" w:rsidRDefault="001C7542" w:rsidP="001C7542">
      <w:pPr>
        <w:keepNext/>
        <w:spacing w:after="0" w:line="360" w:lineRule="auto"/>
        <w:ind w:right="-93"/>
        <w:jc w:val="center"/>
        <w:outlineLvl w:val="3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_tradnl"/>
        </w:rPr>
      </w:pPr>
      <w:r w:rsidRPr="001C7542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_tradnl"/>
        </w:rPr>
        <w:t>PRESUPUESTO DE EGRESOS DEL ESTADO DE COAHUILA DE ZARAGOZA</w:t>
      </w:r>
    </w:p>
    <w:p w:rsidR="001C7542" w:rsidRPr="001C7542" w:rsidRDefault="001C7542" w:rsidP="001C7542">
      <w:pPr>
        <w:spacing w:after="0" w:line="360" w:lineRule="auto"/>
        <w:ind w:right="-93"/>
        <w:jc w:val="center"/>
        <w:rPr>
          <w:rFonts w:ascii="Arial Narrow" w:eastAsia="Times New Roman" w:hAnsi="Arial Narrow" w:cs="Arial"/>
          <w:b/>
          <w:sz w:val="24"/>
          <w:szCs w:val="24"/>
          <w:lang w:val="es-ES_tradnl" w:eastAsia="es-ES_tradnl"/>
        </w:rPr>
      </w:pPr>
      <w:r w:rsidRPr="001C7542">
        <w:rPr>
          <w:rFonts w:ascii="Arial Narrow" w:eastAsia="Times New Roman" w:hAnsi="Arial Narrow" w:cs="Arial"/>
          <w:b/>
          <w:sz w:val="24"/>
          <w:szCs w:val="24"/>
          <w:lang w:val="es-ES_tradnl" w:eastAsia="es-ES_tradnl"/>
        </w:rPr>
        <w:t>PARA EL EJERCICIO FISCAL 2013</w:t>
      </w:r>
    </w:p>
    <w:p w:rsidR="001C7542" w:rsidRDefault="001C7542">
      <w:pPr>
        <w:rPr>
          <w:noProof/>
          <w:lang w:eastAsia="es-MX"/>
        </w:rPr>
      </w:pPr>
    </w:p>
    <w:p w:rsidR="00A47A1B" w:rsidRDefault="001C7542">
      <w:r>
        <w:rPr>
          <w:noProof/>
          <w:lang w:eastAsia="es-MX"/>
        </w:rPr>
        <w:drawing>
          <wp:inline distT="0" distB="0" distL="0" distR="0" wp14:anchorId="3F77ED2E" wp14:editId="76D2DAB2">
            <wp:extent cx="5448300" cy="4143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694"/>
                    <a:stretch/>
                  </pic:blipFill>
                  <pic:spPr bwMode="auto">
                    <a:xfrm>
                      <a:off x="0" y="0"/>
                      <a:ext cx="5452110" cy="414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CBA" w:rsidRDefault="001C7542">
      <w:r>
        <w:rPr>
          <w:noProof/>
          <w:lang w:eastAsia="es-MX"/>
        </w:rPr>
        <w:drawing>
          <wp:inline distT="0" distB="0" distL="0" distR="0" wp14:anchorId="7C900999" wp14:editId="3CCD230D">
            <wp:extent cx="5610168" cy="1752600"/>
            <wp:effectExtent l="0" t="0" r="0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17" b="35685"/>
                    <a:stretch/>
                  </pic:blipFill>
                  <pic:spPr bwMode="auto">
                    <a:xfrm>
                      <a:off x="0" y="0"/>
                      <a:ext cx="5612130" cy="175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7542" w:rsidRPr="00500CBA" w:rsidRDefault="00500CBA" w:rsidP="00500CBA">
      <w:pPr>
        <w:rPr>
          <w:b/>
          <w:sz w:val="24"/>
        </w:rPr>
      </w:pPr>
      <w:r w:rsidRPr="00500CBA">
        <w:rPr>
          <w:b/>
          <w:sz w:val="24"/>
        </w:rPr>
        <w:t>Área responsable: Secretaría de Finanzas del Estado de Coahuila de Zaragoza</w:t>
      </w:r>
    </w:p>
    <w:sectPr w:rsidR="001C7542" w:rsidRPr="00500CB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EC" w:rsidRDefault="00EC7AEC" w:rsidP="001C7542">
      <w:pPr>
        <w:spacing w:after="0" w:line="240" w:lineRule="auto"/>
      </w:pPr>
      <w:r>
        <w:separator/>
      </w:r>
    </w:p>
  </w:endnote>
  <w:endnote w:type="continuationSeparator" w:id="0">
    <w:p w:rsidR="00EC7AEC" w:rsidRDefault="00EC7AEC" w:rsidP="001C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EC" w:rsidRDefault="00EC7AEC" w:rsidP="001C7542">
      <w:pPr>
        <w:spacing w:after="0" w:line="240" w:lineRule="auto"/>
      </w:pPr>
      <w:r>
        <w:separator/>
      </w:r>
    </w:p>
  </w:footnote>
  <w:footnote w:type="continuationSeparator" w:id="0">
    <w:p w:rsidR="00EC7AEC" w:rsidRDefault="00EC7AEC" w:rsidP="001C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42" w:rsidRDefault="001C754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1743401" wp14:editId="71FBFAD4">
          <wp:simplePos x="0" y="0"/>
          <wp:positionH relativeFrom="column">
            <wp:posOffset>318135</wp:posOffset>
          </wp:positionH>
          <wp:positionV relativeFrom="paragraph">
            <wp:posOffset>-156845</wp:posOffset>
          </wp:positionV>
          <wp:extent cx="5305425" cy="582930"/>
          <wp:effectExtent l="0" t="0" r="9525" b="762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S - S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5829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42"/>
    <w:rsid w:val="001C7542"/>
    <w:rsid w:val="00414FB9"/>
    <w:rsid w:val="00500CBA"/>
    <w:rsid w:val="00652BA1"/>
    <w:rsid w:val="00A47A1B"/>
    <w:rsid w:val="00E86E6C"/>
    <w:rsid w:val="00E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54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C7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542"/>
  </w:style>
  <w:style w:type="paragraph" w:styleId="Piedepgina">
    <w:name w:val="footer"/>
    <w:basedOn w:val="Normal"/>
    <w:link w:val="PiedepginaCar"/>
    <w:uiPriority w:val="99"/>
    <w:unhideWhenUsed/>
    <w:rsid w:val="001C7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54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C7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542"/>
  </w:style>
  <w:style w:type="paragraph" w:styleId="Piedepgina">
    <w:name w:val="footer"/>
    <w:basedOn w:val="Normal"/>
    <w:link w:val="PiedepginaCar"/>
    <w:uiPriority w:val="99"/>
    <w:unhideWhenUsed/>
    <w:rsid w:val="001C7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2014-12-05T18:48:00Z</dcterms:created>
  <dcterms:modified xsi:type="dcterms:W3CDTF">2014-12-05T18:48:00Z</dcterms:modified>
</cp:coreProperties>
</file>