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7AD0" w:rsidRDefault="008A7AD0" w:rsidP="008A7AD0">
      <w:pPr>
        <w:ind w:firstLine="708"/>
        <w:jc w:val="center"/>
        <w:rPr>
          <w:rFonts w:cs="Arial"/>
          <w:b/>
          <w:bCs/>
          <w:iCs/>
          <w:szCs w:val="18"/>
        </w:rPr>
      </w:pPr>
    </w:p>
    <w:p w:rsidR="0069777F" w:rsidRDefault="0069777F" w:rsidP="008A7AD0">
      <w:pPr>
        <w:ind w:firstLine="708"/>
        <w:jc w:val="center"/>
        <w:rPr>
          <w:rFonts w:cs="Arial"/>
          <w:b/>
          <w:bCs/>
          <w:iCs/>
          <w:szCs w:val="18"/>
        </w:rPr>
      </w:pPr>
      <w:r w:rsidRPr="00B126BC">
        <w:rPr>
          <w:rFonts w:cs="Arial"/>
          <w:b/>
          <w:bCs/>
          <w:iCs/>
          <w:szCs w:val="18"/>
        </w:rPr>
        <w:t>INDICADORES SOBRE LOS INGRESOS DERIVADOS DE IMPUESTOS DERECHOS, PRODUCTOS Y APROVECHAMIENTOS.</w:t>
      </w:r>
    </w:p>
    <w:p w:rsidR="0069777F" w:rsidRPr="004D6CF2" w:rsidRDefault="0069777F" w:rsidP="004D6CF2">
      <w:pPr>
        <w:jc w:val="center"/>
        <w:rPr>
          <w:rFonts w:cs="Arial"/>
          <w:b/>
          <w:bCs/>
          <w:iCs/>
          <w:szCs w:val="18"/>
        </w:rPr>
      </w:pPr>
      <w:r>
        <w:rPr>
          <w:rFonts w:cs="Arial"/>
          <w:b/>
          <w:bCs/>
          <w:iCs/>
          <w:szCs w:val="18"/>
        </w:rPr>
        <w:t xml:space="preserve">VARIACIONES DEL </w:t>
      </w:r>
      <w:r w:rsidR="00B72530">
        <w:rPr>
          <w:rFonts w:cs="Arial"/>
          <w:b/>
          <w:bCs/>
          <w:iCs/>
          <w:szCs w:val="18"/>
        </w:rPr>
        <w:t xml:space="preserve">SEGUNDO </w:t>
      </w:r>
      <w:r w:rsidRPr="006B08F7">
        <w:rPr>
          <w:rFonts w:cs="Arial"/>
          <w:b/>
          <w:bCs/>
          <w:iCs/>
          <w:szCs w:val="18"/>
        </w:rPr>
        <w:t>TRIMESTRE</w:t>
      </w:r>
      <w:r>
        <w:rPr>
          <w:rFonts w:cs="Arial"/>
          <w:b/>
          <w:bCs/>
          <w:iCs/>
          <w:szCs w:val="18"/>
        </w:rPr>
        <w:t xml:space="preserve"> 201</w:t>
      </w:r>
      <w:r w:rsidR="00A02398">
        <w:rPr>
          <w:rFonts w:cs="Arial"/>
          <w:b/>
          <w:bCs/>
          <w:iCs/>
          <w:szCs w:val="18"/>
        </w:rPr>
        <w:t>5</w:t>
      </w:r>
    </w:p>
    <w:p w:rsidR="0069777F" w:rsidRDefault="0069777F" w:rsidP="008A7AD0">
      <w:pPr>
        <w:ind w:left="1416"/>
        <w:jc w:val="both"/>
        <w:rPr>
          <w:rFonts w:cs="Arial"/>
          <w:bCs/>
          <w:iCs/>
          <w:szCs w:val="18"/>
        </w:rPr>
      </w:pPr>
      <w:r w:rsidRPr="00B126BC">
        <w:rPr>
          <w:rFonts w:cs="Arial"/>
          <w:bCs/>
          <w:iCs/>
          <w:szCs w:val="18"/>
        </w:rPr>
        <w:t>En</w:t>
      </w:r>
      <w:r>
        <w:rPr>
          <w:rFonts w:cs="Arial"/>
          <w:bCs/>
          <w:iCs/>
          <w:szCs w:val="18"/>
        </w:rPr>
        <w:t xml:space="preserve"> este periodo se observó una </w:t>
      </w:r>
      <w:r w:rsidR="00B72530">
        <w:rPr>
          <w:rFonts w:cs="Arial"/>
          <w:bCs/>
          <w:iCs/>
          <w:szCs w:val="18"/>
        </w:rPr>
        <w:t>menor captación</w:t>
      </w:r>
      <w:r w:rsidRPr="00B126BC">
        <w:rPr>
          <w:rFonts w:cs="Arial"/>
          <w:bCs/>
          <w:iCs/>
          <w:szCs w:val="18"/>
        </w:rPr>
        <w:t xml:space="preserve"> en los ingresos</w:t>
      </w:r>
      <w:r w:rsidR="00B8499A">
        <w:rPr>
          <w:rFonts w:cs="Arial"/>
          <w:bCs/>
          <w:iCs/>
          <w:szCs w:val="18"/>
        </w:rPr>
        <w:t xml:space="preserve"> por </w:t>
      </w:r>
      <w:r>
        <w:rPr>
          <w:rFonts w:cs="Arial"/>
          <w:bCs/>
          <w:iCs/>
          <w:szCs w:val="18"/>
        </w:rPr>
        <w:t>$</w:t>
      </w:r>
      <w:r w:rsidR="00A02398">
        <w:rPr>
          <w:rFonts w:cs="Arial"/>
          <w:bCs/>
          <w:iCs/>
          <w:szCs w:val="18"/>
        </w:rPr>
        <w:t>1,</w:t>
      </w:r>
      <w:r w:rsidR="00B72530">
        <w:rPr>
          <w:rFonts w:cs="Arial"/>
          <w:bCs/>
          <w:iCs/>
          <w:szCs w:val="18"/>
        </w:rPr>
        <w:t>338.3</w:t>
      </w:r>
      <w:r>
        <w:rPr>
          <w:rFonts w:cs="Arial"/>
          <w:bCs/>
          <w:iCs/>
          <w:szCs w:val="18"/>
        </w:rPr>
        <w:t xml:space="preserve"> millones de pesos que representan el (</w:t>
      </w:r>
      <w:r w:rsidR="00B72530">
        <w:rPr>
          <w:rFonts w:cs="Arial"/>
          <w:bCs/>
          <w:iCs/>
          <w:szCs w:val="18"/>
        </w:rPr>
        <w:t>52</w:t>
      </w:r>
      <w:r>
        <w:rPr>
          <w:rFonts w:cs="Arial"/>
          <w:bCs/>
          <w:iCs/>
          <w:szCs w:val="18"/>
        </w:rPr>
        <w:t xml:space="preserve">%) respecto al </w:t>
      </w:r>
      <w:r w:rsidR="00B72530">
        <w:rPr>
          <w:rFonts w:cs="Arial"/>
          <w:bCs/>
          <w:iCs/>
          <w:szCs w:val="18"/>
        </w:rPr>
        <w:t>segundo</w:t>
      </w:r>
      <w:r>
        <w:rPr>
          <w:rFonts w:cs="Arial"/>
          <w:bCs/>
          <w:iCs/>
          <w:szCs w:val="18"/>
        </w:rPr>
        <w:t xml:space="preserve"> trimestre del año</w:t>
      </w:r>
      <w:r w:rsidR="003478F7">
        <w:rPr>
          <w:rFonts w:cs="Arial"/>
          <w:bCs/>
          <w:iCs/>
          <w:szCs w:val="18"/>
        </w:rPr>
        <w:t>,</w:t>
      </w:r>
      <w:r>
        <w:rPr>
          <w:rFonts w:cs="Arial"/>
          <w:bCs/>
          <w:iCs/>
          <w:szCs w:val="18"/>
        </w:rPr>
        <w:t xml:space="preserve"> en el cual se da un mayor cumplimiento por parte de los contribuyentes. </w:t>
      </w:r>
    </w:p>
    <w:p w:rsidR="0059121A" w:rsidRDefault="003478F7" w:rsidP="008A7AD0">
      <w:pPr>
        <w:ind w:left="1416"/>
        <w:jc w:val="both"/>
        <w:rPr>
          <w:rFonts w:cs="Arial"/>
          <w:bCs/>
          <w:iCs/>
          <w:szCs w:val="18"/>
        </w:rPr>
      </w:pPr>
      <w:r>
        <w:rPr>
          <w:rFonts w:cs="Arial"/>
          <w:bCs/>
          <w:iCs/>
          <w:szCs w:val="18"/>
        </w:rPr>
        <w:t xml:space="preserve">Se debe a un </w:t>
      </w:r>
      <w:r w:rsidR="00B72530">
        <w:rPr>
          <w:rFonts w:cs="Arial"/>
          <w:bCs/>
          <w:iCs/>
          <w:szCs w:val="18"/>
        </w:rPr>
        <w:t>decremento</w:t>
      </w:r>
      <w:r>
        <w:rPr>
          <w:rFonts w:cs="Arial"/>
          <w:bCs/>
          <w:iCs/>
          <w:szCs w:val="18"/>
        </w:rPr>
        <w:t xml:space="preserve"> </w:t>
      </w:r>
      <w:r w:rsidR="0069777F">
        <w:rPr>
          <w:rFonts w:cs="Arial"/>
          <w:bCs/>
          <w:iCs/>
          <w:szCs w:val="18"/>
        </w:rPr>
        <w:t>en los impuestos de $</w:t>
      </w:r>
      <w:r w:rsidR="00B72530">
        <w:rPr>
          <w:rFonts w:cs="Arial"/>
          <w:bCs/>
          <w:iCs/>
          <w:szCs w:val="18"/>
        </w:rPr>
        <w:t xml:space="preserve">477 </w:t>
      </w:r>
      <w:r w:rsidR="0069777F">
        <w:rPr>
          <w:rFonts w:cs="Arial"/>
          <w:bCs/>
          <w:iCs/>
          <w:szCs w:val="18"/>
        </w:rPr>
        <w:t>millones de pesos (</w:t>
      </w:r>
      <w:r w:rsidR="00B72530">
        <w:rPr>
          <w:rFonts w:cs="Arial"/>
          <w:bCs/>
          <w:iCs/>
          <w:szCs w:val="18"/>
        </w:rPr>
        <w:t>50</w:t>
      </w:r>
      <w:r w:rsidR="00B8499A">
        <w:rPr>
          <w:rFonts w:cs="Arial"/>
          <w:bCs/>
          <w:iCs/>
          <w:szCs w:val="18"/>
        </w:rPr>
        <w:t xml:space="preserve">%), </w:t>
      </w:r>
      <w:r w:rsidR="0069777F">
        <w:rPr>
          <w:rFonts w:cs="Arial"/>
          <w:bCs/>
          <w:iCs/>
          <w:szCs w:val="18"/>
        </w:rPr>
        <w:t>en  las contribuciones especiales  por $</w:t>
      </w:r>
      <w:r w:rsidR="00B72530">
        <w:rPr>
          <w:rFonts w:cs="Arial"/>
          <w:bCs/>
          <w:iCs/>
          <w:szCs w:val="18"/>
        </w:rPr>
        <w:t>79</w:t>
      </w:r>
      <w:r w:rsidR="0069777F">
        <w:rPr>
          <w:rFonts w:cs="Arial"/>
          <w:bCs/>
          <w:iCs/>
          <w:szCs w:val="18"/>
        </w:rPr>
        <w:t xml:space="preserve"> millones de pesos (</w:t>
      </w:r>
      <w:r w:rsidR="00B72530">
        <w:rPr>
          <w:rFonts w:cs="Arial"/>
          <w:bCs/>
          <w:iCs/>
          <w:szCs w:val="18"/>
        </w:rPr>
        <w:t>51</w:t>
      </w:r>
      <w:r w:rsidR="0069777F">
        <w:rPr>
          <w:rFonts w:cs="Arial"/>
          <w:bCs/>
          <w:iCs/>
          <w:szCs w:val="18"/>
        </w:rPr>
        <w:t>%), en los derechos fue de $</w:t>
      </w:r>
      <w:r w:rsidR="00B72530">
        <w:rPr>
          <w:rFonts w:cs="Arial"/>
          <w:bCs/>
          <w:iCs/>
          <w:szCs w:val="18"/>
        </w:rPr>
        <w:t>602</w:t>
      </w:r>
      <w:r w:rsidR="0069777F">
        <w:rPr>
          <w:rFonts w:cs="Arial"/>
          <w:bCs/>
          <w:iCs/>
          <w:szCs w:val="18"/>
        </w:rPr>
        <w:t xml:space="preserve"> millones de pesos (</w:t>
      </w:r>
      <w:r w:rsidR="00B72530">
        <w:rPr>
          <w:rFonts w:cs="Arial"/>
          <w:bCs/>
          <w:iCs/>
          <w:szCs w:val="18"/>
        </w:rPr>
        <w:t>66</w:t>
      </w:r>
      <w:r w:rsidR="0069777F">
        <w:rPr>
          <w:rFonts w:cs="Arial"/>
          <w:bCs/>
          <w:iCs/>
          <w:szCs w:val="18"/>
        </w:rPr>
        <w:t xml:space="preserve">%) </w:t>
      </w:r>
      <w:r>
        <w:rPr>
          <w:rFonts w:cs="Arial"/>
          <w:bCs/>
          <w:iCs/>
          <w:szCs w:val="18"/>
        </w:rPr>
        <w:t>aprovechamientos a $</w:t>
      </w:r>
      <w:r w:rsidR="004639E9">
        <w:rPr>
          <w:rFonts w:cs="Arial"/>
          <w:bCs/>
          <w:iCs/>
          <w:szCs w:val="18"/>
        </w:rPr>
        <w:t>1</w:t>
      </w:r>
      <w:r w:rsidR="00B72530">
        <w:rPr>
          <w:rFonts w:cs="Arial"/>
          <w:bCs/>
          <w:iCs/>
          <w:szCs w:val="18"/>
        </w:rPr>
        <w:t>08</w:t>
      </w:r>
      <w:r>
        <w:rPr>
          <w:rFonts w:cs="Arial"/>
          <w:bCs/>
          <w:iCs/>
          <w:szCs w:val="18"/>
        </w:rPr>
        <w:t xml:space="preserve"> millones de pesos (</w:t>
      </w:r>
      <w:r w:rsidR="00B72530">
        <w:rPr>
          <w:rFonts w:cs="Arial"/>
          <w:bCs/>
          <w:iCs/>
          <w:szCs w:val="18"/>
        </w:rPr>
        <w:t>50</w:t>
      </w:r>
      <w:r w:rsidR="004639E9">
        <w:rPr>
          <w:rFonts w:cs="Arial"/>
          <w:bCs/>
          <w:iCs/>
          <w:szCs w:val="18"/>
        </w:rPr>
        <w:t>)</w:t>
      </w:r>
      <w:r w:rsidR="00B72530">
        <w:rPr>
          <w:rFonts w:cs="Arial"/>
          <w:bCs/>
          <w:iCs/>
          <w:szCs w:val="18"/>
        </w:rPr>
        <w:t xml:space="preserve"> y</w:t>
      </w:r>
      <w:r w:rsidR="0069777F">
        <w:rPr>
          <w:rFonts w:cs="Arial"/>
          <w:bCs/>
          <w:iCs/>
          <w:szCs w:val="18"/>
        </w:rPr>
        <w:t xml:space="preserve"> </w:t>
      </w:r>
      <w:r>
        <w:rPr>
          <w:rFonts w:cs="Arial"/>
          <w:bCs/>
          <w:iCs/>
          <w:szCs w:val="18"/>
        </w:rPr>
        <w:t>en productos de $</w:t>
      </w:r>
      <w:r w:rsidR="00B72530">
        <w:rPr>
          <w:rFonts w:cs="Arial"/>
          <w:bCs/>
          <w:iCs/>
          <w:szCs w:val="18"/>
        </w:rPr>
        <w:t>354</w:t>
      </w:r>
      <w:r>
        <w:rPr>
          <w:rFonts w:cs="Arial"/>
          <w:bCs/>
          <w:iCs/>
          <w:szCs w:val="18"/>
        </w:rPr>
        <w:t xml:space="preserve"> millones de pesos (</w:t>
      </w:r>
      <w:r w:rsidR="00B72530">
        <w:rPr>
          <w:rFonts w:cs="Arial"/>
          <w:bCs/>
          <w:iCs/>
          <w:szCs w:val="18"/>
        </w:rPr>
        <w:t xml:space="preserve">2%), así como </w:t>
      </w:r>
      <w:r w:rsidR="004639E9">
        <w:rPr>
          <w:rFonts w:cs="Arial"/>
          <w:bCs/>
          <w:iCs/>
          <w:szCs w:val="18"/>
        </w:rPr>
        <w:t xml:space="preserve"> en  los ingresos federales coordinados por $</w:t>
      </w:r>
      <w:r w:rsidR="00B72530">
        <w:rPr>
          <w:rFonts w:cs="Arial"/>
          <w:bCs/>
          <w:iCs/>
          <w:szCs w:val="18"/>
        </w:rPr>
        <w:t>70</w:t>
      </w:r>
      <w:r w:rsidR="004639E9">
        <w:rPr>
          <w:rFonts w:cs="Arial"/>
          <w:bCs/>
          <w:iCs/>
          <w:szCs w:val="18"/>
        </w:rPr>
        <w:t xml:space="preserve"> millones de pesos (</w:t>
      </w:r>
      <w:r w:rsidR="00B72530">
        <w:rPr>
          <w:rFonts w:cs="Arial"/>
          <w:bCs/>
          <w:iCs/>
          <w:szCs w:val="18"/>
        </w:rPr>
        <w:t>21</w:t>
      </w:r>
      <w:r w:rsidR="004639E9">
        <w:rPr>
          <w:rFonts w:cs="Arial"/>
          <w:bCs/>
          <w:iCs/>
          <w:szCs w:val="18"/>
        </w:rPr>
        <w:t>%)</w:t>
      </w:r>
    </w:p>
    <w:p w:rsidR="004D6CF2" w:rsidRPr="0069777F" w:rsidRDefault="004D6CF2" w:rsidP="008A7AD0">
      <w:pPr>
        <w:ind w:left="1416"/>
        <w:jc w:val="both"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DBED4A" wp14:editId="4D2B2D63">
                <wp:simplePos x="0" y="0"/>
                <wp:positionH relativeFrom="column">
                  <wp:posOffset>987204</wp:posOffset>
                </wp:positionH>
                <wp:positionV relativeFrom="paragraph">
                  <wp:posOffset>76614</wp:posOffset>
                </wp:positionV>
                <wp:extent cx="5120640" cy="1238250"/>
                <wp:effectExtent l="0" t="0" r="22860" b="19050"/>
                <wp:wrapNone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0640" cy="123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6CF2" w:rsidRPr="00257B15" w:rsidRDefault="004D6CF2" w:rsidP="004D6CF2">
                            <w:pPr>
                              <w:jc w:val="both"/>
                              <w:rPr>
                                <w:sz w:val="18"/>
                                <w:szCs w:val="18"/>
                              </w:rPr>
                            </w:pPr>
                            <w:r w:rsidRPr="00257B15">
                              <w:rPr>
                                <w:sz w:val="18"/>
                                <w:szCs w:val="18"/>
                              </w:rPr>
                              <w:t xml:space="preserve">Encargado o responsable de generar y actualizar la información: Lic. Héctor Antonio Ocampo Mac </w:t>
                            </w:r>
                            <w:proofErr w:type="spellStart"/>
                            <w:r w:rsidRPr="00257B15">
                              <w:rPr>
                                <w:sz w:val="18"/>
                                <w:szCs w:val="18"/>
                              </w:rPr>
                              <w:t>kintosh</w:t>
                            </w:r>
                            <w:proofErr w:type="spellEnd"/>
                            <w:r w:rsidRPr="00257B15">
                              <w:rPr>
                                <w:sz w:val="18"/>
                                <w:szCs w:val="18"/>
                              </w:rPr>
                              <w:t xml:space="preserve"> Administrador Central de Política de Ingresos. </w:t>
                            </w:r>
                          </w:p>
                          <w:p w:rsidR="004D6CF2" w:rsidRPr="00257B15" w:rsidRDefault="004D6CF2" w:rsidP="004D6CF2">
                            <w:pPr>
                              <w:jc w:val="both"/>
                              <w:rPr>
                                <w:sz w:val="18"/>
                                <w:szCs w:val="18"/>
                              </w:rPr>
                            </w:pPr>
                            <w:r w:rsidRPr="00257B15">
                              <w:rPr>
                                <w:sz w:val="18"/>
                                <w:szCs w:val="18"/>
                              </w:rPr>
      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      </w:r>
                          </w:p>
                          <w:p w:rsidR="004D6CF2" w:rsidRPr="00257B15" w:rsidRDefault="009264D4" w:rsidP="004D6CF2">
                            <w:pPr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FECHA DE ACTUALIZACION: 31/03</w:t>
                            </w:r>
                            <w:r w:rsidR="00B8499A">
                              <w:rPr>
                                <w:sz w:val="18"/>
                                <w:szCs w:val="18"/>
                              </w:rPr>
                              <w:t>/2016</w:t>
                            </w:r>
                          </w:p>
                          <w:p w:rsidR="004D6CF2" w:rsidRDefault="004D6CF2" w:rsidP="004D6CF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DBED4A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77.75pt;margin-top:6.05pt;width:403.2pt;height:9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">
                <v:textbox>
                  <w:txbxContent>
                    <w:p w:rsidR="004D6CF2" w:rsidRPr="00257B15" w:rsidRDefault="004D6CF2" w:rsidP="004D6CF2">
                      <w:pPr>
                        <w:jc w:val="both"/>
                        <w:rPr>
                          <w:sz w:val="18"/>
                          <w:szCs w:val="18"/>
                        </w:rPr>
                      </w:pPr>
                      <w:r w:rsidRPr="00257B15">
                        <w:rPr>
                          <w:sz w:val="18"/>
                          <w:szCs w:val="18"/>
                        </w:rPr>
                        <w:t xml:space="preserve">Encargado o responsable de generar y actualizar la información: Lic. Héctor Antonio Ocampo Mac </w:t>
                      </w:r>
                      <w:proofErr w:type="spellStart"/>
                      <w:r w:rsidRPr="00257B15">
                        <w:rPr>
                          <w:sz w:val="18"/>
                          <w:szCs w:val="18"/>
                        </w:rPr>
                        <w:t>kintosh</w:t>
                      </w:r>
                      <w:proofErr w:type="spellEnd"/>
                      <w:r w:rsidRPr="00257B15">
                        <w:rPr>
                          <w:sz w:val="18"/>
                          <w:szCs w:val="18"/>
                        </w:rPr>
                        <w:t xml:space="preserve"> Administrador Central de Política de Ingresos. </w:t>
                      </w:r>
                    </w:p>
                    <w:p w:rsidR="004D6CF2" w:rsidRPr="00257B15" w:rsidRDefault="004D6CF2" w:rsidP="004D6CF2">
                      <w:pPr>
                        <w:jc w:val="both"/>
                        <w:rPr>
                          <w:sz w:val="18"/>
                          <w:szCs w:val="18"/>
                        </w:rPr>
                      </w:pPr>
                      <w:r w:rsidRPr="00257B15">
                        <w:rPr>
                          <w:sz w:val="18"/>
                          <w:szCs w:val="18"/>
                        </w:rPr>
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</w:r>
                    </w:p>
                    <w:p w:rsidR="004D6CF2" w:rsidRPr="00257B15" w:rsidRDefault="009264D4" w:rsidP="004D6CF2">
                      <w:pPr>
                        <w:jc w:val="righ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FECHA DE ACTUALIZACION: 31/03</w:t>
                      </w:r>
                      <w:r w:rsidR="00B8499A">
                        <w:rPr>
                          <w:sz w:val="18"/>
                          <w:szCs w:val="18"/>
                        </w:rPr>
                        <w:t>/2016</w:t>
                      </w:r>
                    </w:p>
                    <w:p w:rsidR="004D6CF2" w:rsidRDefault="004D6CF2" w:rsidP="004D6CF2"/>
                  </w:txbxContent>
                </v:textbox>
              </v:shape>
            </w:pict>
          </mc:Fallback>
        </mc:AlternateContent>
      </w:r>
    </w:p>
    <w:sectPr w:rsidR="004D6CF2" w:rsidRPr="0069777F" w:rsidSect="0083465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1039"/>
      <w:pgMar w:top="1418" w:right="902" w:bottom="1418" w:left="1701" w:header="0" w:footer="1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5EA3" w:rsidRDefault="001E5EA3" w:rsidP="0012222F">
      <w:r>
        <w:separator/>
      </w:r>
    </w:p>
  </w:endnote>
  <w:endnote w:type="continuationSeparator" w:id="0">
    <w:p w:rsidR="001E5EA3" w:rsidRDefault="001E5EA3" w:rsidP="001222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3C51" w:rsidRDefault="00C43C51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465F" w:rsidRPr="0083465F" w:rsidRDefault="0083465F" w:rsidP="0083465F">
    <w:pPr>
      <w:spacing w:after="0" w:line="240" w:lineRule="auto"/>
      <w:ind w:left="709"/>
      <w:jc w:val="right"/>
      <w:rPr>
        <w:rFonts w:ascii="Century Gothic" w:eastAsia="Times New Roman" w:hAnsi="Century Gothic" w:cs="Times New Roman"/>
        <w:b/>
        <w:sz w:val="18"/>
        <w:szCs w:val="24"/>
        <w:lang w:val="es-ES" w:eastAsia="es-ES"/>
      </w:rPr>
    </w:pPr>
    <w:r w:rsidRPr="0083465F">
      <w:rPr>
        <w:rFonts w:ascii="Century Gothic" w:eastAsia="Times New Roman" w:hAnsi="Century Gothic" w:cs="Times New Roman"/>
        <w:b/>
        <w:sz w:val="18"/>
        <w:szCs w:val="24"/>
        <w:lang w:val="es-ES" w:eastAsia="es-ES"/>
      </w:rPr>
      <w:t>Torre Saltillo</w:t>
    </w:r>
  </w:p>
  <w:p w:rsidR="0083465F" w:rsidRPr="0083465F" w:rsidRDefault="0083465F" w:rsidP="0083465F">
    <w:pPr>
      <w:spacing w:after="0" w:line="240" w:lineRule="auto"/>
      <w:ind w:left="709"/>
      <w:jc w:val="right"/>
      <w:rPr>
        <w:rFonts w:ascii="Century Gothic" w:eastAsia="Times New Roman" w:hAnsi="Century Gothic" w:cs="Times New Roman"/>
        <w:sz w:val="18"/>
        <w:szCs w:val="24"/>
        <w:lang w:val="es-ES" w:eastAsia="es-ES"/>
      </w:rPr>
    </w:pPr>
    <w:r w:rsidRPr="0083465F">
      <w:rPr>
        <w:rFonts w:ascii="Century Gothic" w:eastAsia="Times New Roman" w:hAnsi="Century Gothic" w:cs="Times New Roman"/>
        <w:sz w:val="18"/>
        <w:szCs w:val="24"/>
        <w:lang w:val="es-ES" w:eastAsia="es-ES"/>
      </w:rPr>
      <w:t>Col. Guanajuato, C.P. 25286    Tel. (844) 242-0051</w:t>
    </w:r>
  </w:p>
  <w:p w:rsidR="0083465F" w:rsidRPr="0083465F" w:rsidRDefault="0083465F" w:rsidP="0083465F">
    <w:pPr>
      <w:spacing w:after="0" w:line="240" w:lineRule="auto"/>
      <w:ind w:left="709"/>
      <w:jc w:val="right"/>
      <w:rPr>
        <w:rFonts w:ascii="Century Gothic" w:eastAsia="Times New Roman" w:hAnsi="Century Gothic" w:cs="Times New Roman"/>
        <w:b/>
        <w:sz w:val="18"/>
        <w:szCs w:val="24"/>
        <w:lang w:val="es-ES" w:eastAsia="es-ES"/>
      </w:rPr>
    </w:pPr>
    <w:r w:rsidRPr="0083465F">
      <w:rPr>
        <w:rFonts w:ascii="Century Gothic" w:eastAsia="Times New Roman" w:hAnsi="Century Gothic" w:cs="Times New Roman"/>
        <w:b/>
        <w:sz w:val="18"/>
        <w:szCs w:val="24"/>
        <w:lang w:val="es-ES" w:eastAsia="es-ES"/>
      </w:rPr>
      <w:t>Saltillo, Coahuila</w:t>
    </w:r>
  </w:p>
  <w:p w:rsidR="0083465F" w:rsidRPr="0083465F" w:rsidRDefault="0083465F" w:rsidP="0083465F">
    <w:pPr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val="es-ES" w:eastAsia="es-ES"/>
      </w:rPr>
    </w:pPr>
    <w:r w:rsidRPr="0083465F">
      <w:rPr>
        <w:rFonts w:ascii="Century Gothic" w:eastAsia="Times New Roman" w:hAnsi="Century Gothic" w:cs="Times New Roman"/>
        <w:sz w:val="18"/>
        <w:szCs w:val="24"/>
        <w:lang w:val="es-ES" w:eastAsia="es-ES"/>
      </w:rPr>
      <w:t>www.</w:t>
    </w:r>
    <w:r w:rsidRPr="0083465F">
      <w:rPr>
        <w:rFonts w:ascii="Century Gothic" w:eastAsia="Times New Roman" w:hAnsi="Century Gothic" w:cs="Times New Roman"/>
        <w:b/>
        <w:sz w:val="18"/>
        <w:szCs w:val="24"/>
        <w:lang w:val="es-ES" w:eastAsia="es-ES"/>
      </w:rPr>
      <w:t>afgcoahuila</w:t>
    </w:r>
  </w:p>
  <w:p w:rsidR="00C22BDA" w:rsidRDefault="0083465F" w:rsidP="00CA4A86">
    <w:pPr>
      <w:pStyle w:val="Piedepgina"/>
      <w:ind w:left="-1701" w:right="8556"/>
      <w:jc w:val="right"/>
    </w:pPr>
    <w:r w:rsidRPr="001461B5">
      <w:rPr>
        <w:rFonts w:ascii="Century Gothic" w:hAnsi="Century Gothic"/>
        <w:noProof/>
        <w:sz w:val="18"/>
        <w:lang w:val="es-MX" w:eastAsia="es-MX"/>
      </w:rPr>
      <w:drawing>
        <wp:anchor distT="0" distB="0" distL="114300" distR="114300" simplePos="0" relativeHeight="251666432" behindDoc="0" locked="0" layoutInCell="1" allowOverlap="1" wp14:anchorId="62ABEFE6" wp14:editId="791F2F1B">
          <wp:simplePos x="0" y="0"/>
          <wp:positionH relativeFrom="column">
            <wp:posOffset>-382270</wp:posOffset>
          </wp:positionH>
          <wp:positionV relativeFrom="paragraph">
            <wp:posOffset>2913380</wp:posOffset>
          </wp:positionV>
          <wp:extent cx="1004954" cy="1026543"/>
          <wp:effectExtent l="19050" t="0" r="2791" b="0"/>
          <wp:wrapNone/>
          <wp:docPr id="15" name="2 Imagen" descr="SELLO LUCHA CANCER-01 (1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LLO LUCHA CANCER-01 (1)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6859" cy="10265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3C51" w:rsidRDefault="00C43C5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5EA3" w:rsidRDefault="001E5EA3" w:rsidP="0012222F">
      <w:r>
        <w:separator/>
      </w:r>
    </w:p>
  </w:footnote>
  <w:footnote w:type="continuationSeparator" w:id="0">
    <w:p w:rsidR="001E5EA3" w:rsidRDefault="001E5EA3" w:rsidP="001222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1745" w:rsidRDefault="001E5EA3">
    <w:pPr>
      <w:pStyle w:val="Encabezado"/>
    </w:pPr>
    <w:r>
      <w:rPr>
        <w:noProof/>
        <w:lang w:val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.95pt;height:553.9pt;z-index:-251657216;mso-wrap-edited:f;mso-position-horizontal:center;mso-position-horizontal-relative:margin;mso-position-vertical:center;mso-position-vertical-relative:margin" wrapcoords="-26 0 -26 21541 21600 21541 21600 0 -26 0">
          <v:imagedata r:id="rId1" o:title="Tarjeta Informativa 2015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325D" w:rsidRDefault="0083465F" w:rsidP="00CA4A86">
    <w:pPr>
      <w:pStyle w:val="Encabezado"/>
      <w:ind w:left="-1701" w:right="-1650"/>
      <w:jc w:val="right"/>
    </w:pPr>
    <w:r>
      <w:rPr>
        <w:noProof/>
        <w:lang w:val="es-MX" w:eastAsia="es-MX"/>
      </w:rPr>
      <w:drawing>
        <wp:anchor distT="0" distB="0" distL="114300" distR="114300" simplePos="0" relativeHeight="251662336" behindDoc="1" locked="0" layoutInCell="1" allowOverlap="1" wp14:anchorId="4DC580D1" wp14:editId="2CEBADDD">
          <wp:simplePos x="0" y="0"/>
          <wp:positionH relativeFrom="column">
            <wp:posOffset>-714375</wp:posOffset>
          </wp:positionH>
          <wp:positionV relativeFrom="paragraph">
            <wp:posOffset>99060</wp:posOffset>
          </wp:positionV>
          <wp:extent cx="2011680" cy="940175"/>
          <wp:effectExtent l="0" t="0" r="7620" b="0"/>
          <wp:wrapNone/>
          <wp:docPr id="13" name="Imagen 13" descr="C:\Documents and Settings\equipo23\Configuración local\Temp\Rar$DI00.704\01 - Logo - Gobierno de Coahuila - Estado con Energia_color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equipo23\Configuración local\Temp\Rar$DI00.704\01 - Logo - Gobierno de Coahuila - Estado con Energia_color_0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48437"/>
                  <a:stretch>
                    <a:fillRect/>
                  </a:stretch>
                </pic:blipFill>
                <pic:spPr bwMode="auto">
                  <a:xfrm>
                    <a:off x="0" y="0"/>
                    <a:ext cx="2014728" cy="9415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C22BDA" w:rsidRDefault="00C22BDA" w:rsidP="0014325D">
    <w:pPr>
      <w:pStyle w:val="Encabezado"/>
      <w:ind w:left="-1701" w:right="-1366"/>
      <w:jc w:val="right"/>
    </w:pPr>
  </w:p>
  <w:p w:rsidR="0014325D" w:rsidRDefault="0014325D" w:rsidP="00CA4A86">
    <w:pPr>
      <w:pStyle w:val="Encabezado"/>
      <w:ind w:left="-1701" w:right="-1650"/>
      <w:jc w:val="right"/>
    </w:pPr>
  </w:p>
  <w:p w:rsidR="0014325D" w:rsidRDefault="0014325D" w:rsidP="00CA4A86">
    <w:pPr>
      <w:pStyle w:val="Encabezado"/>
      <w:ind w:left="-1701" w:right="-1650"/>
      <w:jc w:val="right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1745" w:rsidRDefault="001E5EA3">
    <w:pPr>
      <w:pStyle w:val="Encabezado"/>
    </w:pPr>
    <w:r>
      <w:rPr>
        <w:noProof/>
        <w:lang w:val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.95pt;height:553.9pt;z-index:-251656192;mso-wrap-edited:f;mso-position-horizontal:center;mso-position-horizontal-relative:margin;mso-position-vertical:center;mso-position-vertical-relative:margin" wrapcoords="-26 0 -26 21541 21600 21541 21600 0 -26 0">
          <v:imagedata r:id="rId1" o:title="Tarjeta Informativa 2015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A30475"/>
    <w:multiLevelType w:val="hybridMultilevel"/>
    <w:tmpl w:val="626AF694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03504562"/>
    <w:multiLevelType w:val="hybridMultilevel"/>
    <w:tmpl w:val="1E561DB6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E262A2"/>
    <w:multiLevelType w:val="hybridMultilevel"/>
    <w:tmpl w:val="49CEBE6E"/>
    <w:lvl w:ilvl="0" w:tplc="080A000F">
      <w:start w:val="1"/>
      <w:numFmt w:val="decimal"/>
      <w:lvlText w:val="%1."/>
      <w:lvlJc w:val="left"/>
      <w:pPr>
        <w:ind w:left="2214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293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65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37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9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81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53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25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974" w:hanging="360"/>
      </w:pPr>
      <w:rPr>
        <w:rFonts w:ascii="Wingdings" w:hAnsi="Wingdings" w:hint="default"/>
      </w:rPr>
    </w:lvl>
  </w:abstractNum>
  <w:abstractNum w:abstractNumId="3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19E766D4"/>
    <w:multiLevelType w:val="hybridMultilevel"/>
    <w:tmpl w:val="2F1C98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8761A6"/>
    <w:multiLevelType w:val="hybridMultilevel"/>
    <w:tmpl w:val="F0EAC52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D13A33"/>
    <w:multiLevelType w:val="hybridMultilevel"/>
    <w:tmpl w:val="631EDC8E"/>
    <w:lvl w:ilvl="0" w:tplc="397C96EC">
      <w:start w:val="1"/>
      <w:numFmt w:val="decimal"/>
      <w:lvlText w:val="%1"/>
      <w:lvlJc w:val="left"/>
      <w:pPr>
        <w:ind w:left="1776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496" w:hanging="360"/>
      </w:pPr>
    </w:lvl>
    <w:lvl w:ilvl="2" w:tplc="080A001B" w:tentative="1">
      <w:start w:val="1"/>
      <w:numFmt w:val="lowerRoman"/>
      <w:lvlText w:val="%3."/>
      <w:lvlJc w:val="right"/>
      <w:pPr>
        <w:ind w:left="3216" w:hanging="180"/>
      </w:pPr>
    </w:lvl>
    <w:lvl w:ilvl="3" w:tplc="080A000F" w:tentative="1">
      <w:start w:val="1"/>
      <w:numFmt w:val="decimal"/>
      <w:lvlText w:val="%4."/>
      <w:lvlJc w:val="left"/>
      <w:pPr>
        <w:ind w:left="3936" w:hanging="360"/>
      </w:pPr>
    </w:lvl>
    <w:lvl w:ilvl="4" w:tplc="080A0019" w:tentative="1">
      <w:start w:val="1"/>
      <w:numFmt w:val="lowerLetter"/>
      <w:lvlText w:val="%5."/>
      <w:lvlJc w:val="left"/>
      <w:pPr>
        <w:ind w:left="4656" w:hanging="360"/>
      </w:pPr>
    </w:lvl>
    <w:lvl w:ilvl="5" w:tplc="080A001B" w:tentative="1">
      <w:start w:val="1"/>
      <w:numFmt w:val="lowerRoman"/>
      <w:lvlText w:val="%6."/>
      <w:lvlJc w:val="right"/>
      <w:pPr>
        <w:ind w:left="5376" w:hanging="180"/>
      </w:pPr>
    </w:lvl>
    <w:lvl w:ilvl="6" w:tplc="080A000F" w:tentative="1">
      <w:start w:val="1"/>
      <w:numFmt w:val="decimal"/>
      <w:lvlText w:val="%7."/>
      <w:lvlJc w:val="left"/>
      <w:pPr>
        <w:ind w:left="6096" w:hanging="360"/>
      </w:pPr>
    </w:lvl>
    <w:lvl w:ilvl="7" w:tplc="080A0019" w:tentative="1">
      <w:start w:val="1"/>
      <w:numFmt w:val="lowerLetter"/>
      <w:lvlText w:val="%8."/>
      <w:lvlJc w:val="left"/>
      <w:pPr>
        <w:ind w:left="6816" w:hanging="360"/>
      </w:pPr>
    </w:lvl>
    <w:lvl w:ilvl="8" w:tplc="08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26A71C62"/>
    <w:multiLevelType w:val="hybridMultilevel"/>
    <w:tmpl w:val="3E2A29F4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9">
    <w:nsid w:val="2EF24693"/>
    <w:multiLevelType w:val="hybridMultilevel"/>
    <w:tmpl w:val="6A9C573E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0">
    <w:nsid w:val="2F1569B4"/>
    <w:multiLevelType w:val="hybridMultilevel"/>
    <w:tmpl w:val="FAE4A74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E731FA"/>
    <w:multiLevelType w:val="hybridMultilevel"/>
    <w:tmpl w:val="15500C5A"/>
    <w:lvl w:ilvl="0" w:tplc="080A000F">
      <w:start w:val="1"/>
      <w:numFmt w:val="decimal"/>
      <w:lvlText w:val="%1."/>
      <w:lvlJc w:val="left"/>
      <w:pPr>
        <w:ind w:left="2214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293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65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37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9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81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53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25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974" w:hanging="360"/>
      </w:pPr>
      <w:rPr>
        <w:rFonts w:ascii="Wingdings" w:hAnsi="Wingdings" w:hint="default"/>
      </w:rPr>
    </w:lvl>
  </w:abstractNum>
  <w:abstractNum w:abstractNumId="12">
    <w:nsid w:val="39251145"/>
    <w:multiLevelType w:val="hybridMultilevel"/>
    <w:tmpl w:val="4F7EF6C2"/>
    <w:lvl w:ilvl="0" w:tplc="080A000F">
      <w:start w:val="1"/>
      <w:numFmt w:val="decimal"/>
      <w:lvlText w:val="%1."/>
      <w:lvlJc w:val="left"/>
      <w:pPr>
        <w:ind w:left="2930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725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97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690" w:hanging="360"/>
      </w:pPr>
      <w:rPr>
        <w:rFonts w:ascii="Wingdings" w:hAnsi="Wingdings" w:hint="default"/>
      </w:rPr>
    </w:lvl>
  </w:abstractNum>
  <w:abstractNum w:abstractNumId="13">
    <w:nsid w:val="3A173B69"/>
    <w:multiLevelType w:val="hybridMultilevel"/>
    <w:tmpl w:val="6D20E4F0"/>
    <w:lvl w:ilvl="0" w:tplc="080A0001">
      <w:start w:val="1"/>
      <w:numFmt w:val="bullet"/>
      <w:lvlText w:val=""/>
      <w:lvlJc w:val="left"/>
      <w:pPr>
        <w:ind w:left="236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308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80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52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24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96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68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40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126" w:hanging="360"/>
      </w:pPr>
      <w:rPr>
        <w:rFonts w:ascii="Wingdings" w:hAnsi="Wingdings" w:hint="default"/>
      </w:rPr>
    </w:lvl>
  </w:abstractNum>
  <w:abstractNum w:abstractNumId="14">
    <w:nsid w:val="3FEA37F5"/>
    <w:multiLevelType w:val="hybridMultilevel"/>
    <w:tmpl w:val="D3F88506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A9403D"/>
    <w:multiLevelType w:val="hybridMultilevel"/>
    <w:tmpl w:val="310E37D8"/>
    <w:lvl w:ilvl="0" w:tplc="08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45840ED3"/>
    <w:multiLevelType w:val="hybridMultilevel"/>
    <w:tmpl w:val="EAB0F6D0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>
    <w:nsid w:val="4B8F6CEA"/>
    <w:multiLevelType w:val="hybridMultilevel"/>
    <w:tmpl w:val="4804450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B1136E"/>
    <w:multiLevelType w:val="hybridMultilevel"/>
    <w:tmpl w:val="27A42F82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1">
      <w:start w:val="1"/>
      <w:numFmt w:val="decimal"/>
      <w:lvlText w:val="%3)"/>
      <w:lvlJc w:val="lef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7E21D3"/>
    <w:multiLevelType w:val="hybridMultilevel"/>
    <w:tmpl w:val="8E4801A2"/>
    <w:lvl w:ilvl="0" w:tplc="397C96EC">
      <w:start w:val="1"/>
      <w:numFmt w:val="decimal"/>
      <w:lvlText w:val="%1"/>
      <w:lvlJc w:val="left"/>
      <w:pPr>
        <w:ind w:left="347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3141" w:hanging="360"/>
      </w:pPr>
    </w:lvl>
    <w:lvl w:ilvl="2" w:tplc="080A001B">
      <w:start w:val="1"/>
      <w:numFmt w:val="lowerRoman"/>
      <w:lvlText w:val="%3."/>
      <w:lvlJc w:val="right"/>
      <w:pPr>
        <w:ind w:left="3861" w:hanging="180"/>
      </w:pPr>
    </w:lvl>
    <w:lvl w:ilvl="3" w:tplc="080A000F" w:tentative="1">
      <w:start w:val="1"/>
      <w:numFmt w:val="decimal"/>
      <w:lvlText w:val="%4."/>
      <w:lvlJc w:val="left"/>
      <w:pPr>
        <w:ind w:left="4581" w:hanging="360"/>
      </w:pPr>
    </w:lvl>
    <w:lvl w:ilvl="4" w:tplc="080A0019" w:tentative="1">
      <w:start w:val="1"/>
      <w:numFmt w:val="lowerLetter"/>
      <w:lvlText w:val="%5."/>
      <w:lvlJc w:val="left"/>
      <w:pPr>
        <w:ind w:left="5301" w:hanging="360"/>
      </w:pPr>
    </w:lvl>
    <w:lvl w:ilvl="5" w:tplc="080A001B" w:tentative="1">
      <w:start w:val="1"/>
      <w:numFmt w:val="lowerRoman"/>
      <w:lvlText w:val="%6."/>
      <w:lvlJc w:val="right"/>
      <w:pPr>
        <w:ind w:left="6021" w:hanging="180"/>
      </w:pPr>
    </w:lvl>
    <w:lvl w:ilvl="6" w:tplc="080A000F" w:tentative="1">
      <w:start w:val="1"/>
      <w:numFmt w:val="decimal"/>
      <w:lvlText w:val="%7."/>
      <w:lvlJc w:val="left"/>
      <w:pPr>
        <w:ind w:left="6741" w:hanging="360"/>
      </w:pPr>
    </w:lvl>
    <w:lvl w:ilvl="7" w:tplc="080A0019" w:tentative="1">
      <w:start w:val="1"/>
      <w:numFmt w:val="lowerLetter"/>
      <w:lvlText w:val="%8."/>
      <w:lvlJc w:val="left"/>
      <w:pPr>
        <w:ind w:left="7461" w:hanging="360"/>
      </w:pPr>
    </w:lvl>
    <w:lvl w:ilvl="8" w:tplc="0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20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1">
    <w:nsid w:val="6E2C6798"/>
    <w:multiLevelType w:val="hybridMultilevel"/>
    <w:tmpl w:val="F154B73E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C5381C"/>
    <w:multiLevelType w:val="hybridMultilevel"/>
    <w:tmpl w:val="B8368C1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AE4885"/>
    <w:multiLevelType w:val="hybridMultilevel"/>
    <w:tmpl w:val="C6EE3844"/>
    <w:lvl w:ilvl="0" w:tplc="397C96E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32826F3"/>
    <w:multiLevelType w:val="hybridMultilevel"/>
    <w:tmpl w:val="CB3066C0"/>
    <w:lvl w:ilvl="0" w:tplc="080A000F">
      <w:start w:val="1"/>
      <w:numFmt w:val="decimal"/>
      <w:lvlText w:val="%1."/>
      <w:lvlJc w:val="left"/>
      <w:pPr>
        <w:ind w:left="2366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308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80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52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24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96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68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40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126" w:hanging="360"/>
      </w:pPr>
      <w:rPr>
        <w:rFonts w:ascii="Wingdings" w:hAnsi="Wingdings" w:hint="default"/>
      </w:rPr>
    </w:lvl>
  </w:abstractNum>
  <w:abstractNum w:abstractNumId="25">
    <w:nsid w:val="74436D5C"/>
    <w:multiLevelType w:val="hybridMultilevel"/>
    <w:tmpl w:val="669C02DA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6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EDA394E"/>
    <w:multiLevelType w:val="hybridMultilevel"/>
    <w:tmpl w:val="3E965C54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7"/>
  </w:num>
  <w:num w:numId="3">
    <w:abstractNumId w:val="7"/>
  </w:num>
  <w:num w:numId="4">
    <w:abstractNumId w:val="16"/>
  </w:num>
  <w:num w:numId="5">
    <w:abstractNumId w:val="25"/>
  </w:num>
  <w:num w:numId="6">
    <w:abstractNumId w:val="6"/>
  </w:num>
  <w:num w:numId="7">
    <w:abstractNumId w:val="19"/>
  </w:num>
  <w:num w:numId="8">
    <w:abstractNumId w:val="23"/>
  </w:num>
  <w:num w:numId="9">
    <w:abstractNumId w:val="1"/>
  </w:num>
  <w:num w:numId="10">
    <w:abstractNumId w:val="21"/>
  </w:num>
  <w:num w:numId="11">
    <w:abstractNumId w:val="18"/>
  </w:num>
  <w:num w:numId="12">
    <w:abstractNumId w:val="14"/>
  </w:num>
  <w:num w:numId="13">
    <w:abstractNumId w:val="13"/>
  </w:num>
  <w:num w:numId="14">
    <w:abstractNumId w:val="12"/>
  </w:num>
  <w:num w:numId="15">
    <w:abstractNumId w:val="24"/>
  </w:num>
  <w:num w:numId="16">
    <w:abstractNumId w:val="15"/>
  </w:num>
  <w:num w:numId="17">
    <w:abstractNumId w:val="2"/>
  </w:num>
  <w:num w:numId="18">
    <w:abstractNumId w:val="11"/>
  </w:num>
  <w:num w:numId="19">
    <w:abstractNumId w:val="22"/>
  </w:num>
  <w:num w:numId="20">
    <w:abstractNumId w:val="4"/>
  </w:num>
  <w:num w:numId="21">
    <w:abstractNumId w:val="3"/>
  </w:num>
  <w:num w:numId="22">
    <w:abstractNumId w:val="17"/>
  </w:num>
  <w:num w:numId="23">
    <w:abstractNumId w:val="0"/>
  </w:num>
  <w:num w:numId="24">
    <w:abstractNumId w:val="20"/>
  </w:num>
  <w:num w:numId="25">
    <w:abstractNumId w:val="5"/>
  </w:num>
  <w:num w:numId="26">
    <w:abstractNumId w:val="26"/>
  </w:num>
  <w:num w:numId="27">
    <w:abstractNumId w:val="8"/>
  </w:num>
  <w:num w:numId="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1AF7"/>
    <w:rsid w:val="00094C86"/>
    <w:rsid w:val="0009580F"/>
    <w:rsid w:val="000A5E8B"/>
    <w:rsid w:val="000B2876"/>
    <w:rsid w:val="000C0DE8"/>
    <w:rsid w:val="000E4CF4"/>
    <w:rsid w:val="0012222F"/>
    <w:rsid w:val="0014325D"/>
    <w:rsid w:val="00147E4B"/>
    <w:rsid w:val="001662D1"/>
    <w:rsid w:val="001728F1"/>
    <w:rsid w:val="001A1F0F"/>
    <w:rsid w:val="001D7EA8"/>
    <w:rsid w:val="001E0B28"/>
    <w:rsid w:val="001E5EA3"/>
    <w:rsid w:val="00201745"/>
    <w:rsid w:val="00215B05"/>
    <w:rsid w:val="0026038A"/>
    <w:rsid w:val="0028594B"/>
    <w:rsid w:val="002B42E1"/>
    <w:rsid w:val="002B7B21"/>
    <w:rsid w:val="002E228D"/>
    <w:rsid w:val="002F2E35"/>
    <w:rsid w:val="003209C0"/>
    <w:rsid w:val="00320A12"/>
    <w:rsid w:val="003478F7"/>
    <w:rsid w:val="00362B30"/>
    <w:rsid w:val="0037198D"/>
    <w:rsid w:val="00375845"/>
    <w:rsid w:val="003B3193"/>
    <w:rsid w:val="003E058C"/>
    <w:rsid w:val="003E1611"/>
    <w:rsid w:val="003F36AD"/>
    <w:rsid w:val="00405129"/>
    <w:rsid w:val="004525C9"/>
    <w:rsid w:val="00460AB9"/>
    <w:rsid w:val="004639E9"/>
    <w:rsid w:val="00473851"/>
    <w:rsid w:val="00485535"/>
    <w:rsid w:val="004A361E"/>
    <w:rsid w:val="004D2550"/>
    <w:rsid w:val="004D6CF2"/>
    <w:rsid w:val="004F4D29"/>
    <w:rsid w:val="005257F9"/>
    <w:rsid w:val="0053706F"/>
    <w:rsid w:val="005532B6"/>
    <w:rsid w:val="0059121A"/>
    <w:rsid w:val="005A3317"/>
    <w:rsid w:val="005C7582"/>
    <w:rsid w:val="005E1774"/>
    <w:rsid w:val="005E501F"/>
    <w:rsid w:val="005F47FC"/>
    <w:rsid w:val="00615081"/>
    <w:rsid w:val="0067740D"/>
    <w:rsid w:val="0069777F"/>
    <w:rsid w:val="006F53D7"/>
    <w:rsid w:val="00716F4A"/>
    <w:rsid w:val="007549C5"/>
    <w:rsid w:val="007923FF"/>
    <w:rsid w:val="007A07AC"/>
    <w:rsid w:val="007C7F9B"/>
    <w:rsid w:val="007E1FA5"/>
    <w:rsid w:val="008103A8"/>
    <w:rsid w:val="0083454F"/>
    <w:rsid w:val="0083465F"/>
    <w:rsid w:val="00850543"/>
    <w:rsid w:val="0086037D"/>
    <w:rsid w:val="00861EAE"/>
    <w:rsid w:val="00871080"/>
    <w:rsid w:val="008A7AD0"/>
    <w:rsid w:val="009008FF"/>
    <w:rsid w:val="00901AF7"/>
    <w:rsid w:val="00912BD9"/>
    <w:rsid w:val="009264D4"/>
    <w:rsid w:val="00946DD7"/>
    <w:rsid w:val="009672D9"/>
    <w:rsid w:val="00984485"/>
    <w:rsid w:val="009C1E31"/>
    <w:rsid w:val="009D2F6D"/>
    <w:rsid w:val="009F1FE8"/>
    <w:rsid w:val="00A02398"/>
    <w:rsid w:val="00A11D35"/>
    <w:rsid w:val="00A13DC3"/>
    <w:rsid w:val="00A320D9"/>
    <w:rsid w:val="00A36412"/>
    <w:rsid w:val="00A76CB9"/>
    <w:rsid w:val="00AA5B10"/>
    <w:rsid w:val="00AD706A"/>
    <w:rsid w:val="00AE0982"/>
    <w:rsid w:val="00B11323"/>
    <w:rsid w:val="00B42B8D"/>
    <w:rsid w:val="00B52AB6"/>
    <w:rsid w:val="00B7172E"/>
    <w:rsid w:val="00B72530"/>
    <w:rsid w:val="00B8499A"/>
    <w:rsid w:val="00B920D6"/>
    <w:rsid w:val="00BC0F59"/>
    <w:rsid w:val="00BC43F0"/>
    <w:rsid w:val="00BF421B"/>
    <w:rsid w:val="00C22BDA"/>
    <w:rsid w:val="00C43C51"/>
    <w:rsid w:val="00C522A5"/>
    <w:rsid w:val="00C81EAD"/>
    <w:rsid w:val="00C835EE"/>
    <w:rsid w:val="00CA4A86"/>
    <w:rsid w:val="00D213CC"/>
    <w:rsid w:val="00D27277"/>
    <w:rsid w:val="00D40807"/>
    <w:rsid w:val="00D430EE"/>
    <w:rsid w:val="00D459AE"/>
    <w:rsid w:val="00D5053A"/>
    <w:rsid w:val="00D932AC"/>
    <w:rsid w:val="00E20F29"/>
    <w:rsid w:val="00E26C48"/>
    <w:rsid w:val="00E27184"/>
    <w:rsid w:val="00E329EA"/>
    <w:rsid w:val="00E43A74"/>
    <w:rsid w:val="00E67A7B"/>
    <w:rsid w:val="00E757BD"/>
    <w:rsid w:val="00EA2A77"/>
    <w:rsid w:val="00EC1B52"/>
    <w:rsid w:val="00EF5F5B"/>
    <w:rsid w:val="00EF665B"/>
    <w:rsid w:val="00F67300"/>
    <w:rsid w:val="00F83DDA"/>
    <w:rsid w:val="00FB37EF"/>
    <w:rsid w:val="00FC3010"/>
    <w:rsid w:val="00FD0FAE"/>
    <w:rsid w:val="00FE4A1F"/>
    <w:rsid w:val="00FF5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5:docId w15:val="{0FCB424A-7753-4B38-9C2F-BFB9DBE76D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522A5"/>
    <w:pPr>
      <w:spacing w:after="200" w:line="276" w:lineRule="auto"/>
    </w:pPr>
    <w:rPr>
      <w:rFonts w:eastAsiaTheme="minorHAnsi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12222F"/>
  </w:style>
  <w:style w:type="paragraph" w:styleId="Piedepgina">
    <w:name w:val="footer"/>
    <w:basedOn w:val="Normal"/>
    <w:link w:val="Piedepgina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2222F"/>
  </w:style>
  <w:style w:type="paragraph" w:styleId="Textodeglobo">
    <w:name w:val="Balloon Text"/>
    <w:basedOn w:val="Normal"/>
    <w:link w:val="TextodegloboCar"/>
    <w:uiPriority w:val="99"/>
    <w:semiHidden/>
    <w:unhideWhenUsed/>
    <w:rsid w:val="0012222F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es-ES_tradnl" w:eastAsia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2222F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Fuentedeprrafopredeter"/>
    <w:rsid w:val="002B7B21"/>
  </w:style>
  <w:style w:type="paragraph" w:styleId="Prrafodelista">
    <w:name w:val="List Paragraph"/>
    <w:basedOn w:val="Normal"/>
    <w:uiPriority w:val="34"/>
    <w:qFormat/>
    <w:rsid w:val="001A1F0F"/>
    <w:pPr>
      <w:ind w:left="720"/>
      <w:contextualSpacing/>
    </w:pPr>
  </w:style>
  <w:style w:type="table" w:styleId="Tablaconcuadrcula">
    <w:name w:val="Table Grid"/>
    <w:basedOn w:val="Tablanormal"/>
    <w:uiPriority w:val="59"/>
    <w:rsid w:val="00D5053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uiPriority w:val="1"/>
    <w:qFormat/>
    <w:rsid w:val="00C81EAD"/>
    <w:rPr>
      <w:rFonts w:eastAsiaTheme="minorHAnsi"/>
      <w:sz w:val="22"/>
      <w:szCs w:val="22"/>
      <w:lang w:val="es-MX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98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2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7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9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6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F762971-B57B-40FC-B7AF-2E586850E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113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Hugo Menvi</dc:creator>
  <cp:lastModifiedBy>Socco Jasso</cp:lastModifiedBy>
  <cp:revision>12</cp:revision>
  <cp:lastPrinted>2015-05-25T20:50:00Z</cp:lastPrinted>
  <dcterms:created xsi:type="dcterms:W3CDTF">2015-08-27T14:16:00Z</dcterms:created>
  <dcterms:modified xsi:type="dcterms:W3CDTF">2017-03-30T19:30:00Z</dcterms:modified>
</cp:coreProperties>
</file>