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D0" w:rsidRDefault="009E52D0" w:rsidP="009E52D0">
      <w:pPr>
        <w:ind w:left="426"/>
        <w:jc w:val="right"/>
        <w:rPr>
          <w:rFonts w:asciiTheme="minorHAnsi" w:hAnsiTheme="minorHAnsi"/>
          <w:b/>
        </w:rPr>
      </w:pPr>
    </w:p>
    <w:p w:rsidR="0082470C" w:rsidRDefault="0082470C" w:rsidP="009E52D0">
      <w:pPr>
        <w:ind w:left="284" w:right="282"/>
        <w:jc w:val="right"/>
        <w:rPr>
          <w:rFonts w:asciiTheme="minorHAnsi" w:hAnsiTheme="minorHAnsi"/>
          <w:b/>
        </w:rPr>
      </w:pPr>
    </w:p>
    <w:p w:rsidR="00DB6161" w:rsidRPr="0082470C" w:rsidRDefault="00AF20CE" w:rsidP="00AF20CE">
      <w:pPr>
        <w:ind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30</w:t>
      </w:r>
      <w:r w:rsidR="007C514C">
        <w:rPr>
          <w:rFonts w:ascii="Century Gothic" w:hAnsi="Century Gothic"/>
          <w:b/>
        </w:rPr>
        <w:t>/</w:t>
      </w:r>
      <w:r w:rsidR="00571371">
        <w:rPr>
          <w:rFonts w:ascii="Century Gothic" w:hAnsi="Century Gothic"/>
          <w:b/>
        </w:rPr>
        <w:t>0</w:t>
      </w:r>
      <w:r>
        <w:rPr>
          <w:rFonts w:ascii="Century Gothic" w:hAnsi="Century Gothic"/>
          <w:b/>
        </w:rPr>
        <w:t>6</w:t>
      </w:r>
      <w:r w:rsidR="00FB1B6E">
        <w:rPr>
          <w:rFonts w:ascii="Century Gothic" w:hAnsi="Century Gothic"/>
          <w:b/>
        </w:rPr>
        <w:t>/2022</w:t>
      </w:r>
    </w:p>
    <w:p w:rsidR="009E52D0" w:rsidRPr="0082470C" w:rsidRDefault="009E52D0" w:rsidP="009E52D0">
      <w:pPr>
        <w:ind w:left="284" w:right="282"/>
        <w:jc w:val="center"/>
        <w:rPr>
          <w:rFonts w:ascii="Century Gothic" w:hAnsi="Century Gothic"/>
          <w:b/>
        </w:rPr>
      </w:pP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707003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PRIMER TRIMESTRE 2022</w:t>
      </w:r>
    </w:p>
    <w:p w:rsidR="008A7320" w:rsidRPr="0082470C" w:rsidRDefault="008A7320" w:rsidP="009E52D0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:rsidR="008A7320" w:rsidRPr="0082470C" w:rsidRDefault="008A7320" w:rsidP="009E52D0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 xml:space="preserve">En este periodo </w:t>
      </w:r>
      <w:r w:rsidR="009A0D7E">
        <w:rPr>
          <w:rFonts w:ascii="Century Gothic" w:hAnsi="Century Gothic"/>
          <w:sz w:val="22"/>
          <w:szCs w:val="22"/>
        </w:rPr>
        <w:t xml:space="preserve">en los ingresos propios </w:t>
      </w:r>
      <w:r w:rsidRPr="0082470C">
        <w:rPr>
          <w:rFonts w:ascii="Century Gothic" w:hAnsi="Century Gothic"/>
          <w:sz w:val="22"/>
          <w:szCs w:val="22"/>
        </w:rPr>
        <w:t xml:space="preserve">se </w:t>
      </w:r>
      <w:r w:rsidR="006A7723" w:rsidRPr="0082470C">
        <w:rPr>
          <w:rFonts w:ascii="Century Gothic" w:hAnsi="Century Gothic"/>
          <w:sz w:val="22"/>
          <w:szCs w:val="22"/>
        </w:rPr>
        <w:t>observó</w:t>
      </w:r>
      <w:r w:rsidRPr="0082470C">
        <w:rPr>
          <w:rFonts w:ascii="Century Gothic" w:hAnsi="Century Gothic"/>
          <w:sz w:val="22"/>
          <w:szCs w:val="22"/>
        </w:rPr>
        <w:t xml:space="preserve"> una captación en los ingresos por $</w:t>
      </w:r>
      <w:r w:rsidR="00707003">
        <w:rPr>
          <w:rFonts w:ascii="Century Gothic" w:hAnsi="Century Gothic"/>
          <w:sz w:val="22"/>
          <w:szCs w:val="22"/>
        </w:rPr>
        <w:t>3,686 millones</w:t>
      </w:r>
      <w:r w:rsidR="009A0D7E">
        <w:rPr>
          <w:rFonts w:ascii="Century Gothic" w:hAnsi="Century Gothic"/>
          <w:sz w:val="22"/>
          <w:szCs w:val="22"/>
        </w:rPr>
        <w:t xml:space="preserve"> de pesos respecto del mismo periodo del año anterior; estas cifras muestran el avance en la recuperación d</w:t>
      </w:r>
      <w:r w:rsidR="00707003">
        <w:rPr>
          <w:rFonts w:ascii="Century Gothic" w:hAnsi="Century Gothic"/>
          <w:sz w:val="22"/>
          <w:szCs w:val="22"/>
        </w:rPr>
        <w:t>e la actividad económica en 2022</w:t>
      </w:r>
      <w:r w:rsidR="009A0D7E">
        <w:rPr>
          <w:rFonts w:ascii="Century Gothic" w:hAnsi="Century Gothic"/>
          <w:sz w:val="22"/>
          <w:szCs w:val="22"/>
        </w:rPr>
        <w:t>.</w:t>
      </w:r>
    </w:p>
    <w:p w:rsidR="009A0D7E" w:rsidRPr="0082470C" w:rsidRDefault="009A0D7E" w:rsidP="009A0D7E">
      <w:pPr>
        <w:ind w:right="282"/>
        <w:jc w:val="both"/>
        <w:rPr>
          <w:rFonts w:ascii="Century Gothic" w:hAnsi="Century Gothic"/>
          <w:sz w:val="22"/>
          <w:szCs w:val="22"/>
        </w:rPr>
      </w:pPr>
    </w:p>
    <w:p w:rsidR="009E52D0" w:rsidRDefault="00AC72B6" w:rsidP="0082470C">
      <w:pPr>
        <w:ind w:left="284" w:right="282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(miles)</w:t>
      </w:r>
    </w:p>
    <w:p w:rsidR="00C60DE7" w:rsidRDefault="00707003" w:rsidP="0082470C">
      <w:pPr>
        <w:ind w:left="284" w:right="282"/>
        <w:jc w:val="center"/>
        <w:rPr>
          <w:rFonts w:ascii="Century Gothic" w:hAnsi="Century Gothic"/>
        </w:rPr>
      </w:pPr>
      <w:r w:rsidRPr="00707003">
        <w:rPr>
          <w:noProof/>
          <w:lang w:val="es-MX" w:eastAsia="es-MX"/>
        </w:rPr>
        <w:drawing>
          <wp:inline distT="0" distB="0" distL="0" distR="0">
            <wp:extent cx="4933950" cy="13430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00E" w:rsidRDefault="0059200E" w:rsidP="00AF20CE">
      <w:pPr>
        <w:ind w:right="282"/>
        <w:jc w:val="both"/>
        <w:rPr>
          <w:rFonts w:ascii="Century Gothic" w:hAnsi="Century Gothic"/>
        </w:rPr>
      </w:pPr>
    </w:p>
    <w:p w:rsidR="0059200E" w:rsidRDefault="0059200E" w:rsidP="0059200E">
      <w:pPr>
        <w:ind w:left="284" w:right="28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Las variaciones en Impuestos y Contribuciones Especiales se deben al cambio en Ley de Hacienda para el Estado del ejercicio 2022 que considera el Fomento a la Educación como Impuesto adicional.</w:t>
      </w:r>
    </w:p>
    <w:p w:rsidR="00AF20CE" w:rsidRDefault="00AF20CE" w:rsidP="0059200E">
      <w:pPr>
        <w:ind w:left="284" w:right="282"/>
        <w:jc w:val="both"/>
        <w:rPr>
          <w:rFonts w:ascii="Century Gothic" w:hAnsi="Century Gothic"/>
        </w:rPr>
      </w:pPr>
    </w:p>
    <w:p w:rsidR="00AF20CE" w:rsidRDefault="00AF20CE" w:rsidP="0059200E">
      <w:pPr>
        <w:ind w:left="284" w:right="282"/>
        <w:jc w:val="both"/>
        <w:rPr>
          <w:rFonts w:ascii="Century Gothic" w:hAnsi="Century Gothic"/>
        </w:rPr>
      </w:pPr>
    </w:p>
    <w:p w:rsidR="00AF20CE" w:rsidRPr="00AF20CE" w:rsidRDefault="00AF20CE" w:rsidP="00AF20CE">
      <w:pPr>
        <w:jc w:val="both"/>
        <w:rPr>
          <w:rFonts w:ascii="Arial Narrow" w:hAnsi="Arial Narrow" w:cs="Tahoma"/>
          <w:b/>
          <w:sz w:val="28"/>
          <w:szCs w:val="22"/>
          <w:u w:val="single"/>
        </w:rPr>
      </w:pP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B2577" wp14:editId="4CA91B0D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11F2FE" id="Conector recto 1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noProof/>
          <w:sz w:val="28"/>
          <w:szCs w:val="22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F8CE1" wp14:editId="4E4C4E55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5B1DA" id="Conector recto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DBofjUAAgAAWg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>
        <w:rPr>
          <w:rFonts w:ascii="Arial Narrow" w:hAnsi="Arial Narrow" w:cs="Tahoma"/>
          <w:b/>
          <w:sz w:val="28"/>
          <w:szCs w:val="22"/>
          <w:u w:val="single"/>
        </w:rPr>
        <w:softHyphen/>
      </w: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:rsidR="00AE58DA" w:rsidRPr="00AF20CE" w:rsidRDefault="00AF20CE" w:rsidP="00AF20CE">
      <w:pPr>
        <w:ind w:right="282"/>
        <w:jc w:val="both"/>
        <w:rPr>
          <w:rFonts w:ascii="Century Gothic" w:hAnsi="Century Gothic"/>
          <w:lang w:val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Encargado o responsable de publicar la información: Lic. María del Socorro Jasso Hernández. Conforme a lo establecido en el artículo 41 de la Ley de Acceso a la Información Pública para el Estado de Coahuila de Zaragoza</w:t>
      </w:r>
      <w:bookmarkStart w:id="0" w:name="_GoBack"/>
      <w:bookmarkEnd w:id="0"/>
    </w:p>
    <w:sectPr w:rsidR="00AE58DA" w:rsidRPr="00AF20CE" w:rsidSect="0082470C">
      <w:headerReference w:type="even" r:id="rId8"/>
      <w:headerReference w:type="default" r:id="rId9"/>
      <w:footerReference w:type="even" r:id="rId10"/>
      <w:footerReference w:type="default" r:id="rId11"/>
      <w:pgSz w:w="11340" w:h="12242" w:code="1"/>
      <w:pgMar w:top="851" w:right="851" w:bottom="1077" w:left="851" w:header="1412" w:footer="1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AA" w:rsidRDefault="008833AA" w:rsidP="00DD5ABC">
      <w:r>
        <w:separator/>
      </w:r>
    </w:p>
  </w:endnote>
  <w:endnote w:type="continuationSeparator" w:id="0">
    <w:p w:rsidR="008833AA" w:rsidRDefault="008833AA" w:rsidP="00DD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8A0" w:rsidRDefault="00700B75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2C6AE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28A0" w:rsidRDefault="008833A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4CE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Torre Saltillo</w:t>
    </w:r>
    <w:r w:rsidR="00ED52A0">
      <w:rPr>
        <w:rFonts w:ascii="Century Gothic" w:hAnsi="Century Gothic"/>
        <w:b/>
        <w:sz w:val="14"/>
      </w:rPr>
      <w:t>,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Col. Guanajuato, C.P. 25286</w:t>
    </w:r>
  </w:p>
  <w:p w:rsidR="00C954CE" w:rsidRDefault="001A7F2C" w:rsidP="00CE521B">
    <w:pPr>
      <w:ind w:right="140"/>
      <w:jc w:val="center"/>
      <w:rPr>
        <w:rFonts w:ascii="Century Gothic" w:hAnsi="Century Gothic"/>
        <w:sz w:val="14"/>
      </w:rPr>
    </w:pPr>
    <w:r w:rsidRPr="001A7F2C">
      <w:rPr>
        <w:rFonts w:ascii="Century Gothic" w:hAnsi="Century Gothic"/>
        <w:sz w:val="14"/>
      </w:rPr>
      <w:t>Tel. (844) 242-0051,</w:t>
    </w:r>
  </w:p>
  <w:p w:rsidR="001A7F2C" w:rsidRPr="00ED52A0" w:rsidRDefault="001A7F2C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b/>
        <w:sz w:val="14"/>
      </w:rPr>
      <w:t>Saltillo, Coahuila</w:t>
    </w:r>
  </w:p>
  <w:p w:rsidR="001461B5" w:rsidRPr="001A7F2C" w:rsidRDefault="001461B5" w:rsidP="00CE521B">
    <w:pPr>
      <w:ind w:right="140"/>
      <w:jc w:val="center"/>
      <w:rPr>
        <w:rFonts w:ascii="Century Gothic" w:hAnsi="Century Gothic"/>
        <w:b/>
        <w:sz w:val="14"/>
      </w:rPr>
    </w:pPr>
    <w:r w:rsidRPr="001A7F2C">
      <w:rPr>
        <w:rFonts w:ascii="Century Gothic" w:hAnsi="Century Gothic"/>
        <w:sz w:val="14"/>
      </w:rPr>
      <w:t>www.</w:t>
    </w:r>
    <w:r w:rsidRPr="001A7F2C">
      <w:rPr>
        <w:rFonts w:ascii="Century Gothic" w:hAnsi="Century Gothic"/>
        <w:b/>
        <w:sz w:val="14"/>
      </w:rPr>
      <w:t>afgcoahuila</w:t>
    </w:r>
    <w:r w:rsidR="006A7723">
      <w:rPr>
        <w:rFonts w:ascii="Century Gothic" w:hAnsi="Century Gothic"/>
        <w:b/>
        <w:sz w:val="14"/>
      </w:rPr>
      <w:t>.gob.mx</w:t>
    </w:r>
  </w:p>
  <w:p w:rsidR="00621B00" w:rsidRPr="001A7F2C" w:rsidRDefault="008833AA" w:rsidP="00265EAD">
    <w:pPr>
      <w:pStyle w:val="Piedepgina"/>
      <w:tabs>
        <w:tab w:val="clear" w:pos="4419"/>
        <w:tab w:val="clear" w:pos="8838"/>
        <w:tab w:val="right" w:pos="9072"/>
      </w:tabs>
      <w:ind w:right="11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AA" w:rsidRDefault="008833AA" w:rsidP="00DD5ABC">
      <w:r>
        <w:separator/>
      </w:r>
    </w:p>
  </w:footnote>
  <w:footnote w:type="continuationSeparator" w:id="0">
    <w:p w:rsidR="008833AA" w:rsidRDefault="008833AA" w:rsidP="00DD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C05" w:rsidRDefault="007133F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ED1" w:rsidRPr="00D07BDA" w:rsidRDefault="00707003" w:rsidP="00D07BDA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column">
            <wp:posOffset>69215</wp:posOffset>
          </wp:positionH>
          <wp:positionV relativeFrom="paragraph">
            <wp:posOffset>-553602</wp:posOffset>
          </wp:positionV>
          <wp:extent cx="2248748" cy="1247775"/>
          <wp:effectExtent l="0" t="0" r="0" b="0"/>
          <wp:wrapNone/>
          <wp:docPr id="6" name="Imagen 5" descr="C:\Users\Mariana Cruz\AppData\Local\Microsoft\Windows\INetCache\Content.Word\Hoja-membretada-AF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5" descr="C:\Users\Mariana Cruz\AppData\Local\Microsoft\Windows\INetCache\Content.Word\Hoja-membretada-AFG.PNG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70" t="21243" r="56041"/>
                  <a:stretch/>
                </pic:blipFill>
                <pic:spPr bwMode="auto">
                  <a:xfrm>
                    <a:off x="0" y="0"/>
                    <a:ext cx="2248748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529260B" wp14:editId="46A5651A">
              <wp:simplePos x="0" y="0"/>
              <wp:positionH relativeFrom="column">
                <wp:posOffset>2184400</wp:posOffset>
              </wp:positionH>
              <wp:positionV relativeFrom="paragraph">
                <wp:posOffset>433705</wp:posOffset>
              </wp:positionV>
              <wp:extent cx="4010025" cy="0"/>
              <wp:effectExtent l="0" t="0" r="28575" b="19050"/>
              <wp:wrapNone/>
              <wp:docPr id="21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09D2C55" id="Conector recto 21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pt,34.15pt" to="487.7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" strokecolor="#404040" strokeweight="1.5pt"/>
          </w:pict>
        </mc:Fallback>
      </mc:AlternateContent>
    </w:r>
    <w:r w:rsidR="00757A7F" w:rsidRPr="00757A7F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224644C" wp14:editId="592886E2">
              <wp:simplePos x="0" y="0"/>
              <wp:positionH relativeFrom="column">
                <wp:posOffset>6195695</wp:posOffset>
              </wp:positionH>
              <wp:positionV relativeFrom="paragraph">
                <wp:posOffset>423545</wp:posOffset>
              </wp:positionV>
              <wp:extent cx="0" cy="186690"/>
              <wp:effectExtent l="0" t="0" r="19050" b="22860"/>
              <wp:wrapNone/>
              <wp:docPr id="20" name="Conector recto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66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ysClr val="windowText" lastClr="000000">
                            <a:lumMod val="75000"/>
                            <a:lumOff val="2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D39DB4" id="Conector recto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7.85pt,33.35pt" to="487.8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" strokecolor="#404040" strokeweight="1.5pt"/>
          </w:pict>
        </mc:Fallback>
      </mc:AlternateContent>
    </w:r>
    <w:r w:rsidR="00D07BDA">
      <w:rPr>
        <w:noProof/>
        <w:lang w:val="es-MX" w:eastAsia="es-MX"/>
      </w:rPr>
      <w:drawing>
        <wp:anchor distT="0" distB="0" distL="114300" distR="114300" simplePos="0" relativeHeight="251671552" behindDoc="0" locked="0" layoutInCell="1" allowOverlap="1" wp14:anchorId="02CB6CB0" wp14:editId="51155495">
          <wp:simplePos x="0" y="0"/>
          <wp:positionH relativeFrom="column">
            <wp:posOffset>2414270</wp:posOffset>
          </wp:positionH>
          <wp:positionV relativeFrom="paragraph">
            <wp:posOffset>-2732405</wp:posOffset>
          </wp:positionV>
          <wp:extent cx="1581150" cy="529590"/>
          <wp:effectExtent l="0" t="0" r="0" b="3810"/>
          <wp:wrapNone/>
          <wp:docPr id="12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l="52896"/>
                  <a:stretch>
                    <a:fillRect/>
                  </a:stretch>
                </pic:blipFill>
                <pic:spPr>
                  <a:xfrm>
                    <a:off x="0" y="0"/>
                    <a:ext cx="158115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0528" behindDoc="1" locked="0" layoutInCell="1" allowOverlap="1" wp14:anchorId="3A5ABE42" wp14:editId="4641CA8F">
          <wp:simplePos x="0" y="0"/>
          <wp:positionH relativeFrom="column">
            <wp:posOffset>5205095</wp:posOffset>
          </wp:positionH>
          <wp:positionV relativeFrom="paragraph">
            <wp:posOffset>-2741930</wp:posOffset>
          </wp:positionV>
          <wp:extent cx="714375" cy="523875"/>
          <wp:effectExtent l="0" t="0" r="9525" b="9525"/>
          <wp:wrapTight wrapText="bothSides">
            <wp:wrapPolygon edited="0">
              <wp:start x="0" y="0"/>
              <wp:lineTo x="0" y="21207"/>
              <wp:lineTo x="21312" y="21207"/>
              <wp:lineTo x="21312" y="0"/>
              <wp:lineTo x="0" y="0"/>
            </wp:wrapPolygon>
          </wp:wrapTight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ugomendoza:Desktop:Imagen Gobierno 2013:BANNER WORD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822"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69504" behindDoc="0" locked="0" layoutInCell="1" allowOverlap="1" wp14:anchorId="6504AEF5" wp14:editId="7FB8D321">
          <wp:simplePos x="0" y="0"/>
          <wp:positionH relativeFrom="margin">
            <wp:posOffset>-176530</wp:posOffset>
          </wp:positionH>
          <wp:positionV relativeFrom="paragraph">
            <wp:posOffset>-2856230</wp:posOffset>
          </wp:positionV>
          <wp:extent cx="2009140" cy="708025"/>
          <wp:effectExtent l="0" t="0" r="0" b="0"/>
          <wp:wrapNone/>
          <wp:docPr id="14" name="0 Imagen" descr="escudo - energía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- energía-01.PNG"/>
                  <pic:cNvPicPr/>
                </pic:nvPicPr>
                <pic:blipFill>
                  <a:blip r:embed="rId2"/>
                  <a:srcRect r="50644"/>
                  <a:stretch>
                    <a:fillRect/>
                  </a:stretch>
                </pic:blipFill>
                <pic:spPr>
                  <a:xfrm>
                    <a:off x="0" y="0"/>
                    <a:ext cx="2009140" cy="708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BDA">
      <w:rPr>
        <w:noProof/>
        <w:lang w:val="es-MX" w:eastAsia="es-MX"/>
      </w:rPr>
      <w:drawing>
        <wp:anchor distT="0" distB="0" distL="114300" distR="114300" simplePos="0" relativeHeight="251673600" behindDoc="0" locked="0" layoutInCell="1" allowOverlap="1" wp14:anchorId="708888EE" wp14:editId="40F9FAB0">
          <wp:simplePos x="0" y="0"/>
          <wp:positionH relativeFrom="margin">
            <wp:posOffset>1246505</wp:posOffset>
          </wp:positionH>
          <wp:positionV relativeFrom="paragraph">
            <wp:posOffset>-2148205</wp:posOffset>
          </wp:positionV>
          <wp:extent cx="3778885" cy="43751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8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9E5">
      <w:rPr>
        <w:noProof/>
        <w:lang w:val="es-MX" w:eastAsia="es-MX"/>
      </w:rPr>
      <w:t xml:space="preserve"> </w:t>
    </w:r>
    <w:r w:rsidR="005949E5">
      <w:rPr>
        <w:noProof/>
        <w:lang w:val="es-MX" w:eastAsia="es-MX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C731A"/>
    <w:multiLevelType w:val="hybridMultilevel"/>
    <w:tmpl w:val="7A76A26E"/>
    <w:lvl w:ilvl="0" w:tplc="C85894A2">
      <w:start w:val="1"/>
      <w:numFmt w:val="decimal"/>
      <w:lvlText w:val="(%1)"/>
      <w:lvlJc w:val="left"/>
      <w:pPr>
        <w:ind w:left="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96" w:hanging="360"/>
      </w:pPr>
    </w:lvl>
    <w:lvl w:ilvl="2" w:tplc="080A001B" w:tentative="1">
      <w:start w:val="1"/>
      <w:numFmt w:val="lowerRoman"/>
      <w:lvlText w:val="%3."/>
      <w:lvlJc w:val="right"/>
      <w:pPr>
        <w:ind w:left="1516" w:hanging="180"/>
      </w:pPr>
    </w:lvl>
    <w:lvl w:ilvl="3" w:tplc="080A000F" w:tentative="1">
      <w:start w:val="1"/>
      <w:numFmt w:val="decimal"/>
      <w:lvlText w:val="%4."/>
      <w:lvlJc w:val="left"/>
      <w:pPr>
        <w:ind w:left="2236" w:hanging="360"/>
      </w:pPr>
    </w:lvl>
    <w:lvl w:ilvl="4" w:tplc="080A0019" w:tentative="1">
      <w:start w:val="1"/>
      <w:numFmt w:val="lowerLetter"/>
      <w:lvlText w:val="%5."/>
      <w:lvlJc w:val="left"/>
      <w:pPr>
        <w:ind w:left="2956" w:hanging="360"/>
      </w:pPr>
    </w:lvl>
    <w:lvl w:ilvl="5" w:tplc="080A001B" w:tentative="1">
      <w:start w:val="1"/>
      <w:numFmt w:val="lowerRoman"/>
      <w:lvlText w:val="%6."/>
      <w:lvlJc w:val="right"/>
      <w:pPr>
        <w:ind w:left="3676" w:hanging="180"/>
      </w:pPr>
    </w:lvl>
    <w:lvl w:ilvl="6" w:tplc="080A000F" w:tentative="1">
      <w:start w:val="1"/>
      <w:numFmt w:val="decimal"/>
      <w:lvlText w:val="%7."/>
      <w:lvlJc w:val="left"/>
      <w:pPr>
        <w:ind w:left="4396" w:hanging="360"/>
      </w:pPr>
    </w:lvl>
    <w:lvl w:ilvl="7" w:tplc="080A0019" w:tentative="1">
      <w:start w:val="1"/>
      <w:numFmt w:val="lowerLetter"/>
      <w:lvlText w:val="%8."/>
      <w:lvlJc w:val="left"/>
      <w:pPr>
        <w:ind w:left="5116" w:hanging="360"/>
      </w:pPr>
    </w:lvl>
    <w:lvl w:ilvl="8" w:tplc="080A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BC"/>
    <w:rsid w:val="00063612"/>
    <w:rsid w:val="00095AC8"/>
    <w:rsid w:val="000A3E1F"/>
    <w:rsid w:val="000C06F8"/>
    <w:rsid w:val="000C2E82"/>
    <w:rsid w:val="001062E8"/>
    <w:rsid w:val="00114638"/>
    <w:rsid w:val="00143082"/>
    <w:rsid w:val="001461B5"/>
    <w:rsid w:val="00177B15"/>
    <w:rsid w:val="001858F0"/>
    <w:rsid w:val="001A4CAB"/>
    <w:rsid w:val="001A5799"/>
    <w:rsid w:val="001A7A74"/>
    <w:rsid w:val="001A7F2C"/>
    <w:rsid w:val="001C5EC5"/>
    <w:rsid w:val="001C6343"/>
    <w:rsid w:val="001D2CE9"/>
    <w:rsid w:val="001D6F05"/>
    <w:rsid w:val="001E47A8"/>
    <w:rsid w:val="0020078B"/>
    <w:rsid w:val="00230024"/>
    <w:rsid w:val="002C6AEC"/>
    <w:rsid w:val="002F1CA1"/>
    <w:rsid w:val="00346AE6"/>
    <w:rsid w:val="00352378"/>
    <w:rsid w:val="00360834"/>
    <w:rsid w:val="00371AA1"/>
    <w:rsid w:val="003A5D4F"/>
    <w:rsid w:val="003D0F25"/>
    <w:rsid w:val="003E1A8B"/>
    <w:rsid w:val="0042472C"/>
    <w:rsid w:val="00441E70"/>
    <w:rsid w:val="004530E4"/>
    <w:rsid w:val="00471F04"/>
    <w:rsid w:val="004D3495"/>
    <w:rsid w:val="004E1B6B"/>
    <w:rsid w:val="0050205C"/>
    <w:rsid w:val="005039E0"/>
    <w:rsid w:val="005322FB"/>
    <w:rsid w:val="00532F54"/>
    <w:rsid w:val="0053761E"/>
    <w:rsid w:val="00540248"/>
    <w:rsid w:val="00547D0A"/>
    <w:rsid w:val="00561828"/>
    <w:rsid w:val="0056460C"/>
    <w:rsid w:val="00566294"/>
    <w:rsid w:val="00571371"/>
    <w:rsid w:val="0059200E"/>
    <w:rsid w:val="005949E5"/>
    <w:rsid w:val="005A0CC1"/>
    <w:rsid w:val="005B5A21"/>
    <w:rsid w:val="005D65AE"/>
    <w:rsid w:val="005E28F7"/>
    <w:rsid w:val="005E37D7"/>
    <w:rsid w:val="00656B53"/>
    <w:rsid w:val="006700FE"/>
    <w:rsid w:val="00677312"/>
    <w:rsid w:val="00682EFF"/>
    <w:rsid w:val="006A3E90"/>
    <w:rsid w:val="006A7723"/>
    <w:rsid w:val="006B124E"/>
    <w:rsid w:val="006B72FA"/>
    <w:rsid w:val="006C6017"/>
    <w:rsid w:val="006D20AD"/>
    <w:rsid w:val="006E330B"/>
    <w:rsid w:val="00700B75"/>
    <w:rsid w:val="00707003"/>
    <w:rsid w:val="007133F1"/>
    <w:rsid w:val="0072365A"/>
    <w:rsid w:val="007335FA"/>
    <w:rsid w:val="00735CF8"/>
    <w:rsid w:val="00736ACB"/>
    <w:rsid w:val="00757A7F"/>
    <w:rsid w:val="007629AC"/>
    <w:rsid w:val="007656E4"/>
    <w:rsid w:val="007C514C"/>
    <w:rsid w:val="00807A9F"/>
    <w:rsid w:val="0082470C"/>
    <w:rsid w:val="00844EC4"/>
    <w:rsid w:val="008833AA"/>
    <w:rsid w:val="00896B27"/>
    <w:rsid w:val="008A23B4"/>
    <w:rsid w:val="008A7320"/>
    <w:rsid w:val="008A7630"/>
    <w:rsid w:val="00902253"/>
    <w:rsid w:val="0094122E"/>
    <w:rsid w:val="00996794"/>
    <w:rsid w:val="009A0D7E"/>
    <w:rsid w:val="009E52D0"/>
    <w:rsid w:val="00A031E5"/>
    <w:rsid w:val="00A079EE"/>
    <w:rsid w:val="00A13052"/>
    <w:rsid w:val="00A1360B"/>
    <w:rsid w:val="00A14020"/>
    <w:rsid w:val="00A3255B"/>
    <w:rsid w:val="00A6747E"/>
    <w:rsid w:val="00AB745B"/>
    <w:rsid w:val="00AC1145"/>
    <w:rsid w:val="00AC72B6"/>
    <w:rsid w:val="00AE58DA"/>
    <w:rsid w:val="00AF20CE"/>
    <w:rsid w:val="00B127CE"/>
    <w:rsid w:val="00B240A4"/>
    <w:rsid w:val="00B2448A"/>
    <w:rsid w:val="00B41B4E"/>
    <w:rsid w:val="00B7441C"/>
    <w:rsid w:val="00B971D7"/>
    <w:rsid w:val="00BB00BB"/>
    <w:rsid w:val="00BB0F82"/>
    <w:rsid w:val="00BB7D17"/>
    <w:rsid w:val="00BC4B6A"/>
    <w:rsid w:val="00BD042A"/>
    <w:rsid w:val="00C04B6F"/>
    <w:rsid w:val="00C07C2B"/>
    <w:rsid w:val="00C15135"/>
    <w:rsid w:val="00C34A96"/>
    <w:rsid w:val="00C35C05"/>
    <w:rsid w:val="00C43D07"/>
    <w:rsid w:val="00C60DE7"/>
    <w:rsid w:val="00C954CE"/>
    <w:rsid w:val="00CB15B1"/>
    <w:rsid w:val="00CB6D36"/>
    <w:rsid w:val="00CC01A5"/>
    <w:rsid w:val="00CC71F8"/>
    <w:rsid w:val="00CE521B"/>
    <w:rsid w:val="00D07BDA"/>
    <w:rsid w:val="00D35B62"/>
    <w:rsid w:val="00D37539"/>
    <w:rsid w:val="00D43661"/>
    <w:rsid w:val="00D43FF9"/>
    <w:rsid w:val="00D54427"/>
    <w:rsid w:val="00D602FB"/>
    <w:rsid w:val="00D935C5"/>
    <w:rsid w:val="00DB6161"/>
    <w:rsid w:val="00DC6F45"/>
    <w:rsid w:val="00DD5ABC"/>
    <w:rsid w:val="00DF23CB"/>
    <w:rsid w:val="00E25062"/>
    <w:rsid w:val="00E37AB7"/>
    <w:rsid w:val="00EA2C42"/>
    <w:rsid w:val="00EA7B3F"/>
    <w:rsid w:val="00ED2370"/>
    <w:rsid w:val="00ED4D0F"/>
    <w:rsid w:val="00ED52A0"/>
    <w:rsid w:val="00EE6B18"/>
    <w:rsid w:val="00F029CA"/>
    <w:rsid w:val="00F1230A"/>
    <w:rsid w:val="00F27515"/>
    <w:rsid w:val="00F3252D"/>
    <w:rsid w:val="00F50242"/>
    <w:rsid w:val="00F52EC9"/>
    <w:rsid w:val="00FA38E9"/>
    <w:rsid w:val="00FA3E66"/>
    <w:rsid w:val="00FB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68CEC"/>
  <w15:docId w15:val="{C98A6197-7DF7-40AA-81CF-C1C31F02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DD5A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AB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DD5ABC"/>
  </w:style>
  <w:style w:type="paragraph" w:styleId="Textodeglobo">
    <w:name w:val="Balloon Text"/>
    <w:basedOn w:val="Normal"/>
    <w:link w:val="TextodegloboCar"/>
    <w:uiPriority w:val="99"/>
    <w:semiHidden/>
    <w:unhideWhenUsed/>
    <w:rsid w:val="001A4CA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4CAB"/>
    <w:rPr>
      <w:rFonts w:ascii="Segoe UI" w:eastAsia="Times New Roman" w:hAnsi="Segoe UI" w:cs="Segoe UI"/>
      <w:sz w:val="18"/>
      <w:szCs w:val="18"/>
      <w:lang w:eastAsia="es-ES"/>
    </w:rPr>
  </w:style>
  <w:style w:type="table" w:styleId="Tablaconcuadrcula">
    <w:name w:val="Table Grid"/>
    <w:basedOn w:val="Tablanormal"/>
    <w:uiPriority w:val="59"/>
    <w:rsid w:val="0042472C"/>
    <w:pPr>
      <w:spacing w:after="0" w:line="240" w:lineRule="auto"/>
    </w:pPr>
    <w:rPr>
      <w:rFonts w:eastAsiaTheme="minorEastAsia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9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Duarte</dc:creator>
  <cp:keywords/>
  <dc:description/>
  <cp:lastModifiedBy>SOCO JASSO HERNANDEZ</cp:lastModifiedBy>
  <cp:revision>2</cp:revision>
  <cp:lastPrinted>2022-04-04T14:46:00Z</cp:lastPrinted>
  <dcterms:created xsi:type="dcterms:W3CDTF">2022-07-08T03:58:00Z</dcterms:created>
  <dcterms:modified xsi:type="dcterms:W3CDTF">2022-07-08T03:58:00Z</dcterms:modified>
</cp:coreProperties>
</file>