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320" w:rsidRPr="0082470C" w:rsidRDefault="008A7320" w:rsidP="00D0435A">
      <w:pPr>
        <w:ind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BB00BB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PRIMER Y SEGUNDO TRIMESTRE 2020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143082">
        <w:rPr>
          <w:rFonts w:ascii="Century Gothic" w:hAnsi="Century Gothic"/>
          <w:sz w:val="22"/>
          <w:szCs w:val="22"/>
        </w:rPr>
        <w:t>3,942 millones</w:t>
      </w:r>
      <w:r w:rsidR="00F029CA">
        <w:rPr>
          <w:rFonts w:ascii="Century Gothic" w:hAnsi="Century Gothic"/>
          <w:sz w:val="22"/>
          <w:szCs w:val="22"/>
        </w:rPr>
        <w:t xml:space="preserve">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AB745B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="00FA38E9">
        <w:rPr>
          <w:rFonts w:ascii="Century Gothic" w:hAnsi="Century Gothic"/>
          <w:sz w:val="22"/>
          <w:szCs w:val="22"/>
        </w:rPr>
        <w:t xml:space="preserve"> respecto al ejercicio 2019</w:t>
      </w:r>
      <w:r w:rsidR="00BB00BB">
        <w:rPr>
          <w:rFonts w:ascii="Century Gothic" w:hAnsi="Century Gothic"/>
          <w:sz w:val="22"/>
          <w:szCs w:val="22"/>
        </w:rPr>
        <w:t>.</w:t>
      </w:r>
    </w:p>
    <w:p w:rsidR="009E52D0" w:rsidRDefault="009E52D0" w:rsidP="00C76D30">
      <w:pPr>
        <w:ind w:right="282"/>
        <w:rPr>
          <w:rFonts w:ascii="Century Gothic" w:hAnsi="Century Gothic"/>
        </w:rPr>
      </w:pPr>
    </w:p>
    <w:p w:rsidR="00C60DE7" w:rsidRDefault="00FA38E9" w:rsidP="0082470C">
      <w:pPr>
        <w:ind w:left="284" w:right="282"/>
        <w:jc w:val="center"/>
        <w:rPr>
          <w:rFonts w:ascii="Century Gothic" w:hAnsi="Century Gothic"/>
        </w:rPr>
      </w:pPr>
      <w:r w:rsidRPr="00FA38E9">
        <w:rPr>
          <w:noProof/>
          <w:lang w:val="es-MX" w:eastAsia="es-MX"/>
        </w:rPr>
        <w:drawing>
          <wp:inline distT="0" distB="0" distL="0" distR="0">
            <wp:extent cx="5495925" cy="13430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35A" w:rsidRDefault="00D0435A" w:rsidP="00D0435A">
      <w:pPr>
        <w:ind w:left="284" w:right="282"/>
        <w:jc w:val="center"/>
        <w:rPr>
          <w:rFonts w:ascii="Century Gothic" w:hAnsi="Century Gothic"/>
          <w:b/>
        </w:rPr>
      </w:pPr>
    </w:p>
    <w:p w:rsidR="00D0435A" w:rsidRPr="00D0435A" w:rsidRDefault="00D0435A" w:rsidP="00D0435A">
      <w:pPr>
        <w:ind w:left="284" w:right="282"/>
        <w:jc w:val="center"/>
        <w:rPr>
          <w:rFonts w:ascii="Century Gothic" w:hAnsi="Century Gothic"/>
          <w:b/>
        </w:rPr>
      </w:pPr>
      <w:r w:rsidRPr="00D0435A">
        <w:rPr>
          <w:rFonts w:ascii="Century Gothic" w:hAnsi="Century Gothic"/>
          <w:b/>
        </w:rPr>
        <w:t>A la fecha la información del tercer trimestre del 2020 está en proceso de actualización.</w:t>
      </w:r>
      <w:bookmarkStart w:id="0" w:name="_GoBack"/>
      <w:bookmarkEnd w:id="0"/>
    </w:p>
    <w:p w:rsidR="00FA38E9" w:rsidRDefault="00FA38E9" w:rsidP="00FA38E9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Los resultados negativos del ejercicio 2020 reflejan el impacto de la recesión </w:t>
      </w:r>
      <w:r w:rsidR="00143082">
        <w:rPr>
          <w:rFonts w:ascii="Century Gothic" w:hAnsi="Century Gothic"/>
        </w:rPr>
        <w:t>económica ocasionada por la pandemia COVID-19.</w:t>
      </w:r>
    </w:p>
    <w:p w:rsidR="00C76D30" w:rsidRDefault="00C76D30" w:rsidP="00FA38E9">
      <w:pPr>
        <w:ind w:left="284" w:right="282"/>
        <w:jc w:val="both"/>
        <w:rPr>
          <w:rFonts w:ascii="Century Gothic" w:hAnsi="Century Gothic"/>
        </w:rPr>
      </w:pPr>
    </w:p>
    <w:p w:rsidR="00C76D30" w:rsidRDefault="00C76D30" w:rsidP="00C76D30">
      <w:pPr>
        <w:jc w:val="both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 xml:space="preserve">Encargado o responsable de generar y actualizar la información: Lic. </w:t>
      </w:r>
      <w:proofErr w:type="spellStart"/>
      <w:r w:rsidRPr="00115383">
        <w:rPr>
          <w:color w:val="000000"/>
          <w:lang w:val="es-MX" w:eastAsia="es-MX"/>
        </w:rPr>
        <w:t>Hermilo</w:t>
      </w:r>
      <w:proofErr w:type="spellEnd"/>
      <w:r w:rsidRPr="00115383">
        <w:rPr>
          <w:color w:val="000000"/>
          <w:lang w:val="es-MX" w:eastAsia="es-MX"/>
        </w:rPr>
        <w:t xml:space="preserve"> Valdés Chávez Administrador Gen</w:t>
      </w:r>
      <w:r>
        <w:rPr>
          <w:color w:val="000000"/>
          <w:lang w:val="es-MX" w:eastAsia="es-MX"/>
        </w:rPr>
        <w:t xml:space="preserve">eral de Política de Ingresos. </w:t>
      </w:r>
    </w:p>
    <w:p w:rsidR="00C76D30" w:rsidRDefault="00C76D30" w:rsidP="00C76D30">
      <w:pPr>
        <w:jc w:val="both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 xml:space="preserve">Encargado o responsable de publicar la información: Lic. María del Socorro Jasso Hernández. Conforme a lo establecido en el artículo 41 de la Ley de Acceso a la Información Pública para el Estado de Coahuila de Zaragoza.                                                                                  </w:t>
      </w:r>
    </w:p>
    <w:p w:rsidR="00C76D30" w:rsidRPr="00C76D30" w:rsidRDefault="00D0435A" w:rsidP="00C76D30">
      <w:pPr>
        <w:jc w:val="right"/>
        <w:rPr>
          <w:color w:val="000000"/>
          <w:lang w:val="es-MX" w:eastAsia="es-MX"/>
        </w:rPr>
      </w:pPr>
      <w:r>
        <w:rPr>
          <w:color w:val="000000"/>
          <w:lang w:val="es-MX" w:eastAsia="es-MX"/>
        </w:rPr>
        <w:t>FECHA DE ACTUALIZACION: 30/09</w:t>
      </w:r>
      <w:r w:rsidR="00C76D30" w:rsidRPr="00115383">
        <w:rPr>
          <w:color w:val="000000"/>
          <w:lang w:val="es-MX" w:eastAsia="es-MX"/>
        </w:rPr>
        <w:t>/2020</w:t>
      </w:r>
    </w:p>
    <w:sectPr w:rsidR="00C76D30" w:rsidRPr="00C76D30" w:rsidSect="00824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47F" w:rsidRDefault="0087747F" w:rsidP="00DD5ABC">
      <w:r>
        <w:separator/>
      </w:r>
    </w:p>
  </w:endnote>
  <w:endnote w:type="continuationSeparator" w:id="0">
    <w:p w:rsidR="0087747F" w:rsidRDefault="0087747F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8774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87747F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E17" w:rsidRDefault="00615E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47F" w:rsidRDefault="0087747F" w:rsidP="00DD5ABC">
      <w:r>
        <w:separator/>
      </w:r>
    </w:p>
  </w:footnote>
  <w:footnote w:type="continuationSeparator" w:id="0">
    <w:p w:rsidR="0087747F" w:rsidRDefault="0087747F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615E17" w:rsidP="00D07BDA">
    <w:pPr>
      <w:pStyle w:val="Encabezado"/>
    </w:pPr>
    <w:r>
      <w:rPr>
        <w:noProof/>
        <w:lang w:val="es-MX" w:eastAsia="es-MX"/>
      </w:rPr>
      <w:drawing>
        <wp:inline distT="0" distB="0" distL="0" distR="0" wp14:anchorId="438D3F5D" wp14:editId="1CC4BE9C">
          <wp:extent cx="2038783" cy="809625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877" cy="81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521B"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365EA77D" wp14:editId="684C29C5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6C4CCB63" wp14:editId="592385E1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6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42D3FEC0" wp14:editId="59E0E8CF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24503DF8" wp14:editId="356614BB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8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28362845" wp14:editId="40B3ACD8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E17" w:rsidRDefault="00615E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43082"/>
    <w:rsid w:val="001461B5"/>
    <w:rsid w:val="001858F0"/>
    <w:rsid w:val="001A4CAB"/>
    <w:rsid w:val="001A7F2C"/>
    <w:rsid w:val="001C5EC5"/>
    <w:rsid w:val="001C6343"/>
    <w:rsid w:val="001D2CE9"/>
    <w:rsid w:val="001D6F05"/>
    <w:rsid w:val="001E47A8"/>
    <w:rsid w:val="00230024"/>
    <w:rsid w:val="002C6AEC"/>
    <w:rsid w:val="002F1CA1"/>
    <w:rsid w:val="00346AE6"/>
    <w:rsid w:val="00352378"/>
    <w:rsid w:val="00360834"/>
    <w:rsid w:val="00371AA1"/>
    <w:rsid w:val="003A5D4F"/>
    <w:rsid w:val="003E1A8B"/>
    <w:rsid w:val="0042472C"/>
    <w:rsid w:val="00441E70"/>
    <w:rsid w:val="004530E4"/>
    <w:rsid w:val="00471F04"/>
    <w:rsid w:val="004D3495"/>
    <w:rsid w:val="004E1B6B"/>
    <w:rsid w:val="0050205C"/>
    <w:rsid w:val="005322FB"/>
    <w:rsid w:val="00532F54"/>
    <w:rsid w:val="00540248"/>
    <w:rsid w:val="00547D0A"/>
    <w:rsid w:val="00561828"/>
    <w:rsid w:val="0056460C"/>
    <w:rsid w:val="00571371"/>
    <w:rsid w:val="005949E5"/>
    <w:rsid w:val="005B5A21"/>
    <w:rsid w:val="005E28F7"/>
    <w:rsid w:val="00615E17"/>
    <w:rsid w:val="00656B53"/>
    <w:rsid w:val="006700FE"/>
    <w:rsid w:val="00677312"/>
    <w:rsid w:val="00682EFF"/>
    <w:rsid w:val="006A3E90"/>
    <w:rsid w:val="006A7723"/>
    <w:rsid w:val="006B124E"/>
    <w:rsid w:val="006C6017"/>
    <w:rsid w:val="006D20AD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7A9F"/>
    <w:rsid w:val="0082470C"/>
    <w:rsid w:val="00844EC4"/>
    <w:rsid w:val="0087747F"/>
    <w:rsid w:val="00896B27"/>
    <w:rsid w:val="008A23B4"/>
    <w:rsid w:val="008A7320"/>
    <w:rsid w:val="008A7630"/>
    <w:rsid w:val="00902253"/>
    <w:rsid w:val="0094122E"/>
    <w:rsid w:val="00996794"/>
    <w:rsid w:val="009E52D0"/>
    <w:rsid w:val="00A079EE"/>
    <w:rsid w:val="00A13052"/>
    <w:rsid w:val="00A1360B"/>
    <w:rsid w:val="00A14020"/>
    <w:rsid w:val="00A3255B"/>
    <w:rsid w:val="00A6747E"/>
    <w:rsid w:val="00AB745B"/>
    <w:rsid w:val="00B127CE"/>
    <w:rsid w:val="00B240A4"/>
    <w:rsid w:val="00B2448A"/>
    <w:rsid w:val="00B41B4E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76D30"/>
    <w:rsid w:val="00C954CE"/>
    <w:rsid w:val="00CB15B1"/>
    <w:rsid w:val="00CC01A5"/>
    <w:rsid w:val="00CC71F8"/>
    <w:rsid w:val="00CE2CB0"/>
    <w:rsid w:val="00CE521B"/>
    <w:rsid w:val="00D0435A"/>
    <w:rsid w:val="00D07BDA"/>
    <w:rsid w:val="00D35B62"/>
    <w:rsid w:val="00D37539"/>
    <w:rsid w:val="00D43661"/>
    <w:rsid w:val="00D43FF9"/>
    <w:rsid w:val="00D54427"/>
    <w:rsid w:val="00D602FB"/>
    <w:rsid w:val="00D725F1"/>
    <w:rsid w:val="00D935C5"/>
    <w:rsid w:val="00DB6161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58D8F1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5</cp:revision>
  <cp:lastPrinted>2020-08-21T20:14:00Z</cp:lastPrinted>
  <dcterms:created xsi:type="dcterms:W3CDTF">2020-08-21T21:06:00Z</dcterms:created>
  <dcterms:modified xsi:type="dcterms:W3CDTF">2020-10-08T20:17:00Z</dcterms:modified>
</cp:coreProperties>
</file>