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3B48" w:rsidRDefault="000C3B48" w:rsidP="000C3B48">
      <w:pPr>
        <w:ind w:left="426"/>
        <w:jc w:val="right"/>
        <w:rPr>
          <w:rFonts w:asciiTheme="minorHAnsi" w:hAnsiTheme="minorHAnsi"/>
          <w:b/>
        </w:rPr>
      </w:pPr>
    </w:p>
    <w:p w:rsidR="000C3B48" w:rsidRDefault="000C3B48" w:rsidP="000C3B48">
      <w:pPr>
        <w:ind w:left="284" w:right="282"/>
        <w:jc w:val="right"/>
        <w:rPr>
          <w:rFonts w:asciiTheme="minorHAnsi" w:hAnsiTheme="minorHAnsi"/>
          <w:b/>
        </w:rPr>
      </w:pPr>
    </w:p>
    <w:p w:rsidR="000C3B48" w:rsidRDefault="000C3B48" w:rsidP="000C3B48">
      <w:pPr>
        <w:ind w:left="284" w:right="282"/>
        <w:jc w:val="right"/>
        <w:rPr>
          <w:rFonts w:asciiTheme="minorHAnsi" w:hAnsiTheme="minorHAnsi"/>
          <w:b/>
        </w:rPr>
      </w:pPr>
    </w:p>
    <w:p w:rsidR="000C3B48" w:rsidRDefault="000C3B48" w:rsidP="000C3B48">
      <w:pPr>
        <w:ind w:left="284" w:right="282"/>
        <w:jc w:val="right"/>
        <w:rPr>
          <w:rFonts w:ascii="Century Gothic" w:hAnsi="Century Gothic"/>
          <w:b/>
        </w:rPr>
      </w:pPr>
    </w:p>
    <w:p w:rsidR="000C3B48" w:rsidRPr="0082470C" w:rsidRDefault="000C3B48" w:rsidP="000C3B48">
      <w:pPr>
        <w:ind w:left="284" w:right="282"/>
        <w:jc w:val="right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30/0</w:t>
      </w:r>
      <w:r>
        <w:rPr>
          <w:rFonts w:ascii="Century Gothic" w:hAnsi="Century Gothic"/>
          <w:b/>
        </w:rPr>
        <w:t>9</w:t>
      </w:r>
      <w:bookmarkStart w:id="0" w:name="_GoBack"/>
      <w:bookmarkEnd w:id="0"/>
      <w:r>
        <w:rPr>
          <w:rFonts w:ascii="Century Gothic" w:hAnsi="Century Gothic"/>
          <w:b/>
        </w:rPr>
        <w:t>/2019</w:t>
      </w:r>
    </w:p>
    <w:p w:rsidR="000C3B48" w:rsidRPr="0082470C" w:rsidRDefault="000C3B48" w:rsidP="000C3B48">
      <w:pPr>
        <w:ind w:left="284" w:right="282"/>
        <w:jc w:val="center"/>
        <w:rPr>
          <w:rFonts w:ascii="Century Gothic" w:hAnsi="Century Gothic"/>
          <w:b/>
        </w:rPr>
      </w:pPr>
    </w:p>
    <w:p w:rsidR="000C3B48" w:rsidRPr="0082470C" w:rsidRDefault="000C3B48" w:rsidP="000C3B48">
      <w:pPr>
        <w:ind w:left="284" w:right="282"/>
        <w:rPr>
          <w:rFonts w:ascii="Century Gothic" w:hAnsi="Century Gothic"/>
        </w:rPr>
      </w:pPr>
      <w:r>
        <w:rPr>
          <w:noProof/>
          <w:lang w:val="es-MX" w:eastAsia="es-MX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1737F39" wp14:editId="06E4756B">
                <wp:simplePos x="0" y="0"/>
                <wp:positionH relativeFrom="column">
                  <wp:posOffset>-311785</wp:posOffset>
                </wp:positionH>
                <wp:positionV relativeFrom="paragraph">
                  <wp:posOffset>3497580</wp:posOffset>
                </wp:positionV>
                <wp:extent cx="6753225" cy="1095375"/>
                <wp:effectExtent l="0" t="0" r="0" b="0"/>
                <wp:wrapNone/>
                <wp:docPr id="5" name="4 Cuadro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53225" cy="109537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txbx>
                        <w:txbxContent>
                          <w:p w:rsidR="000C3B48" w:rsidRDefault="000C3B48" w:rsidP="000C3B48">
                            <w:pPr>
                              <w:pStyle w:val="NormalWeb"/>
                              <w:spacing w:before="0" w:beforeAutospacing="0" w:after="0" w:afterAutospacing="0"/>
                              <w:jc w:val="both"/>
                            </w:pPr>
                            <w:r>
                              <w:rPr>
                                <w:rFonts w:eastAsia="Times New Roman" w:cstheme="minorBidi"/>
                                <w:color w:val="000000"/>
                              </w:rPr>
                              <w:t xml:space="preserve">Encargado o responsable de generar y actualizar la información: </w:t>
                            </w:r>
                          </w:p>
                          <w:p w:rsidR="000C3B48" w:rsidRDefault="000C3B48" w:rsidP="000C3B48">
                            <w:pPr>
                              <w:pStyle w:val="NormalWeb"/>
                              <w:spacing w:before="0" w:beforeAutospacing="0" w:after="0" w:afterAutospacing="0"/>
                              <w:jc w:val="both"/>
                            </w:pPr>
                            <w:r>
                              <w:rPr>
                                <w:rFonts w:eastAsia="Times New Roman" w:cstheme="minorBidi"/>
                                <w:color w:val="000000"/>
                              </w:rPr>
                              <w:t xml:space="preserve">Lic. </w:t>
                            </w:r>
                            <w:proofErr w:type="spellStart"/>
                            <w:r>
                              <w:rPr>
                                <w:rFonts w:eastAsia="Times New Roman" w:cstheme="minorBidi"/>
                                <w:color w:val="000000"/>
                              </w:rPr>
                              <w:t>Hermilo</w:t>
                            </w:r>
                            <w:proofErr w:type="spellEnd"/>
                            <w:r>
                              <w:rPr>
                                <w:rFonts w:eastAsia="Times New Roman" w:cstheme="minorBidi"/>
                                <w:color w:val="000000"/>
                              </w:rPr>
                              <w:t xml:space="preserve"> Valdés Chávez Administrador General de Política de Ingresos. </w:t>
                            </w:r>
                          </w:p>
                          <w:p w:rsidR="000C3B48" w:rsidRDefault="000C3B48" w:rsidP="000C3B48">
                            <w:pPr>
                              <w:pStyle w:val="NormalWeb"/>
                              <w:spacing w:before="0" w:beforeAutospacing="0" w:after="0" w:afterAutospacing="0"/>
                              <w:jc w:val="both"/>
                            </w:pPr>
                            <w:r>
                              <w:rPr>
                                <w:rFonts w:eastAsia="Times New Roman" w:cstheme="minorBidi"/>
                                <w:color w:val="000000"/>
                              </w:rPr>
                              <w:t xml:space="preserve">Encargado o responsable de publicar la información: Lic. María del Socorro Jasso Hernández. Conforme a lo establecido en el artículo 41 de la Ley de Acceso a la Información Pública para el Estado de Coahuila de Zaragoza. </w:t>
                            </w:r>
                            <w:r>
                              <w:rPr>
                                <w:rFonts w:eastAsia="Times New Roman" w:cstheme="minorBidi"/>
                                <w:color w:val="000000" w:themeColor="text1"/>
                              </w:rPr>
                              <w:t xml:space="preserve">                                                                              </w:t>
                            </w:r>
                          </w:p>
                        </w:txbxContent>
                      </wps:txbx>
                      <wps:bodyPr wrap="square" rtlCol="0" anchor="t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1737F39" id="_x0000_t202" coordsize="21600,21600" o:spt="202" path="m,l,21600r21600,l21600,xe">
                <v:stroke joinstyle="miter"/>
                <v:path gradientshapeok="t" o:connecttype="rect"/>
              </v:shapetype>
              <v:shape id="4 CuadroTexto" o:spid="_x0000_s1026" type="#_x0000_t202" style="position:absolute;left:0;text-align:left;margin-left:-24.55pt;margin-top:275.4pt;width:531.75pt;height:86.2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" filled="f" stroked="f">
                <v:textbox>
                  <w:txbxContent>
                    <w:p w:rsidR="000C3B48" w:rsidRDefault="000C3B48" w:rsidP="000C3B48">
                      <w:pPr>
                        <w:pStyle w:val="NormalWeb"/>
                        <w:spacing w:before="0" w:beforeAutospacing="0" w:after="0" w:afterAutospacing="0"/>
                        <w:jc w:val="both"/>
                      </w:pPr>
                      <w:r>
                        <w:rPr>
                          <w:rFonts w:eastAsia="Times New Roman" w:cstheme="minorBidi"/>
                          <w:color w:val="000000"/>
                        </w:rPr>
                        <w:t xml:space="preserve">Encargado o responsable de generar y actualizar la información: </w:t>
                      </w:r>
                    </w:p>
                    <w:p w:rsidR="000C3B48" w:rsidRDefault="000C3B48" w:rsidP="000C3B48">
                      <w:pPr>
                        <w:pStyle w:val="NormalWeb"/>
                        <w:spacing w:before="0" w:beforeAutospacing="0" w:after="0" w:afterAutospacing="0"/>
                        <w:jc w:val="both"/>
                      </w:pPr>
                      <w:r>
                        <w:rPr>
                          <w:rFonts w:eastAsia="Times New Roman" w:cstheme="minorBidi"/>
                          <w:color w:val="000000"/>
                        </w:rPr>
                        <w:t xml:space="preserve">Lic. </w:t>
                      </w:r>
                      <w:proofErr w:type="spellStart"/>
                      <w:r>
                        <w:rPr>
                          <w:rFonts w:eastAsia="Times New Roman" w:cstheme="minorBidi"/>
                          <w:color w:val="000000"/>
                        </w:rPr>
                        <w:t>Hermilo</w:t>
                      </w:r>
                      <w:proofErr w:type="spellEnd"/>
                      <w:r>
                        <w:rPr>
                          <w:rFonts w:eastAsia="Times New Roman" w:cstheme="minorBidi"/>
                          <w:color w:val="000000"/>
                        </w:rPr>
                        <w:t xml:space="preserve"> Valdés Chávez Administrador General de Política de Ingresos. </w:t>
                      </w:r>
                    </w:p>
                    <w:p w:rsidR="000C3B48" w:rsidRDefault="000C3B48" w:rsidP="000C3B48">
                      <w:pPr>
                        <w:pStyle w:val="NormalWeb"/>
                        <w:spacing w:before="0" w:beforeAutospacing="0" w:after="0" w:afterAutospacing="0"/>
                        <w:jc w:val="both"/>
                      </w:pPr>
                      <w:r>
                        <w:rPr>
                          <w:rFonts w:eastAsia="Times New Roman" w:cstheme="minorBidi"/>
                          <w:color w:val="000000"/>
                        </w:rPr>
                        <w:t xml:space="preserve">Encargado o responsable de publicar la información: Lic. María del Socorro Jasso Hernández. Conforme a lo establecido en el artículo 41 de la Ley de Acceso a la Información Pública para el Estado de Coahuila de Zaragoza. </w:t>
                      </w:r>
                      <w:r>
                        <w:rPr>
                          <w:rFonts w:eastAsia="Times New Roman" w:cstheme="minorBidi"/>
                          <w:color w:val="000000" w:themeColor="text1"/>
                        </w:rPr>
                        <w:t xml:space="preserve">                                                                              </w:t>
                      </w:r>
                    </w:p>
                  </w:txbxContent>
                </v:textbox>
              </v:shape>
            </w:pict>
          </mc:Fallback>
        </mc:AlternateContent>
      </w:r>
      <w:r w:rsidRPr="000C3B48">
        <w:rPr>
          <w:rFonts w:ascii="Century Gothic" w:hAnsi="Century Gothic"/>
          <w:noProof/>
          <w:lang w:val="es-MX" w:eastAsia="es-MX"/>
        </w:rPr>
        <w:drawing>
          <wp:inline distT="0" distB="0" distL="0" distR="0" wp14:anchorId="1534EAFB" wp14:editId="2A275A27">
            <wp:extent cx="6062449" cy="3455670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3496" cy="34562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5EA3" w:rsidRDefault="00D15EA3"/>
    <w:sectPr w:rsidR="00D15EA3" w:rsidSect="0082470C">
      <w:headerReference w:type="even" r:id="rId5"/>
      <w:headerReference w:type="default" r:id="rId6"/>
      <w:footerReference w:type="even" r:id="rId7"/>
      <w:footerReference w:type="default" r:id="rId8"/>
      <w:pgSz w:w="11340" w:h="12242" w:code="1"/>
      <w:pgMar w:top="851" w:right="851" w:bottom="1077" w:left="851" w:header="1412" w:footer="186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Gothic">
    <w:altName w:val="Segoe UI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28A0" w:rsidRDefault="000C3B48">
    <w:pPr>
      <w:pStyle w:val="Piedepgina"/>
      <w:framePr w:wrap="around" w:vAnchor="text" w:hAnchor="margin" w:xAlign="center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:rsidR="00FC28A0" w:rsidRDefault="000C3B48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954CE" w:rsidRDefault="000C3B48" w:rsidP="00CE521B">
    <w:pPr>
      <w:ind w:right="140"/>
      <w:jc w:val="center"/>
      <w:rPr>
        <w:rFonts w:ascii="Century Gothic" w:hAnsi="Century Gothic"/>
        <w:b/>
        <w:sz w:val="14"/>
      </w:rPr>
    </w:pPr>
    <w:r>
      <w:rPr>
        <w:noProof/>
        <w:lang w:val="es-MX" w:eastAsia="es-MX"/>
      </w:rPr>
      <w:drawing>
        <wp:anchor distT="0" distB="0" distL="114300" distR="114300" simplePos="0" relativeHeight="251664384" behindDoc="1" locked="0" layoutInCell="1" allowOverlap="1" wp14:anchorId="71DD17DC" wp14:editId="49E9591E">
          <wp:simplePos x="0" y="0"/>
          <wp:positionH relativeFrom="column">
            <wp:posOffset>4603750</wp:posOffset>
          </wp:positionH>
          <wp:positionV relativeFrom="paragraph">
            <wp:posOffset>84455</wp:posOffset>
          </wp:positionV>
          <wp:extent cx="1752600" cy="488536"/>
          <wp:effectExtent l="0" t="0" r="0" b="6985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Fuerte Coahuila e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52600" cy="48853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1A7F2C">
      <w:rPr>
        <w:rFonts w:ascii="Century Gothic" w:hAnsi="Century Gothic"/>
        <w:b/>
        <w:sz w:val="14"/>
      </w:rPr>
      <w:t>Torre Saltillo</w:t>
    </w:r>
    <w:r>
      <w:rPr>
        <w:rFonts w:ascii="Century Gothic" w:hAnsi="Century Gothic"/>
        <w:b/>
        <w:sz w:val="14"/>
      </w:rPr>
      <w:t>,</w:t>
    </w:r>
  </w:p>
  <w:p w:rsidR="00C954CE" w:rsidRDefault="000C3B48" w:rsidP="00CE521B">
    <w:pPr>
      <w:ind w:right="140"/>
      <w:jc w:val="center"/>
      <w:rPr>
        <w:rFonts w:ascii="Century Gothic" w:hAnsi="Century Gothic"/>
        <w:sz w:val="14"/>
      </w:rPr>
    </w:pPr>
    <w:r w:rsidRPr="001A7F2C">
      <w:rPr>
        <w:rFonts w:ascii="Century Gothic" w:hAnsi="Century Gothic"/>
        <w:sz w:val="14"/>
      </w:rPr>
      <w:t>Col. Guanajuato, C.P. 25286</w:t>
    </w:r>
  </w:p>
  <w:p w:rsidR="00C954CE" w:rsidRDefault="000C3B48" w:rsidP="00CE521B">
    <w:pPr>
      <w:ind w:right="140"/>
      <w:jc w:val="center"/>
      <w:rPr>
        <w:rFonts w:ascii="Century Gothic" w:hAnsi="Century Gothic"/>
        <w:sz w:val="14"/>
      </w:rPr>
    </w:pPr>
    <w:r w:rsidRPr="001A7F2C">
      <w:rPr>
        <w:rFonts w:ascii="Century Gothic" w:hAnsi="Century Gothic"/>
        <w:sz w:val="14"/>
      </w:rPr>
      <w:t>Tel. (844) 242-0051,</w:t>
    </w:r>
  </w:p>
  <w:p w:rsidR="001A7F2C" w:rsidRPr="00ED52A0" w:rsidRDefault="000C3B48" w:rsidP="00CE521B">
    <w:pPr>
      <w:ind w:right="140"/>
      <w:jc w:val="center"/>
      <w:rPr>
        <w:rFonts w:ascii="Century Gothic" w:hAnsi="Century Gothic"/>
        <w:b/>
        <w:sz w:val="14"/>
      </w:rPr>
    </w:pPr>
    <w:r w:rsidRPr="001A7F2C">
      <w:rPr>
        <w:rFonts w:ascii="Century Gothic" w:hAnsi="Century Gothic"/>
        <w:b/>
        <w:sz w:val="14"/>
      </w:rPr>
      <w:t>Saltillo, Coahuila</w:t>
    </w:r>
  </w:p>
  <w:p w:rsidR="001461B5" w:rsidRPr="001A7F2C" w:rsidRDefault="000C3B48" w:rsidP="00CE521B">
    <w:pPr>
      <w:ind w:right="140"/>
      <w:jc w:val="center"/>
      <w:rPr>
        <w:rFonts w:ascii="Century Gothic" w:hAnsi="Century Gothic"/>
        <w:b/>
        <w:sz w:val="14"/>
      </w:rPr>
    </w:pPr>
    <w:r w:rsidRPr="001A7F2C">
      <w:rPr>
        <w:rFonts w:ascii="Century Gothic" w:hAnsi="Century Gothic"/>
        <w:sz w:val="14"/>
      </w:rPr>
      <w:t>www.</w:t>
    </w:r>
    <w:r w:rsidRPr="001A7F2C">
      <w:rPr>
        <w:rFonts w:ascii="Century Gothic" w:hAnsi="Century Gothic"/>
        <w:b/>
        <w:sz w:val="14"/>
      </w:rPr>
      <w:t>afgcoahuila</w:t>
    </w:r>
    <w:r>
      <w:rPr>
        <w:rFonts w:ascii="Century Gothic" w:hAnsi="Century Gothic"/>
        <w:b/>
        <w:sz w:val="14"/>
      </w:rPr>
      <w:t>.gob.mx</w:t>
    </w:r>
  </w:p>
  <w:p w:rsidR="00621B00" w:rsidRPr="001A7F2C" w:rsidRDefault="000C3B48" w:rsidP="00265EAD">
    <w:pPr>
      <w:pStyle w:val="Piedepgina"/>
      <w:tabs>
        <w:tab w:val="clear" w:pos="4419"/>
        <w:tab w:val="clear" w:pos="8838"/>
        <w:tab w:val="right" w:pos="9072"/>
      </w:tabs>
      <w:ind w:right="1157"/>
      <w:jc w:val="right"/>
    </w:pPr>
  </w:p>
</w:ftr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35C05" w:rsidRDefault="000C3B48">
    <w:r>
      <w:cr/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80ED1" w:rsidRPr="00D07BDA" w:rsidRDefault="000C3B48" w:rsidP="00D07BDA">
    <w:pPr>
      <w:pStyle w:val="Encabezado"/>
    </w:pPr>
    <w:r w:rsidRPr="009951F5">
      <w:rPr>
        <w:rFonts w:ascii="Calibri" w:eastAsia="Calibri" w:hAnsi="Calibri"/>
        <w:noProof/>
        <w:lang w:val="es-MX" w:eastAsia="es-MX"/>
      </w:rPr>
      <w:drawing>
        <wp:anchor distT="0" distB="0" distL="114300" distR="114300" simplePos="0" relativeHeight="251665408" behindDoc="1" locked="0" layoutInCell="1" allowOverlap="1" wp14:anchorId="04613880" wp14:editId="20C134A8">
          <wp:simplePos x="0" y="0"/>
          <wp:positionH relativeFrom="column">
            <wp:posOffset>2183765</wp:posOffset>
          </wp:positionH>
          <wp:positionV relativeFrom="paragraph">
            <wp:posOffset>589280</wp:posOffset>
          </wp:positionV>
          <wp:extent cx="4524375" cy="266700"/>
          <wp:effectExtent l="0" t="0" r="9525" b="0"/>
          <wp:wrapNone/>
          <wp:docPr id="17" name="Imagen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membrete_00-01.pn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1213" t="79854" b="5532"/>
                  <a:stretch/>
                </pic:blipFill>
                <pic:spPr bwMode="auto">
                  <a:xfrm>
                    <a:off x="0" y="0"/>
                    <a:ext cx="4524375" cy="2667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MX" w:eastAsia="es-MX"/>
      </w:rPr>
      <w:drawing>
        <wp:anchor distT="0" distB="0" distL="114300" distR="114300" simplePos="0" relativeHeight="251663360" behindDoc="1" locked="0" layoutInCell="1" allowOverlap="1" wp14:anchorId="2F0DE6AD" wp14:editId="435745ED">
          <wp:simplePos x="0" y="0"/>
          <wp:positionH relativeFrom="column">
            <wp:posOffset>2540</wp:posOffset>
          </wp:positionH>
          <wp:positionV relativeFrom="paragraph">
            <wp:posOffset>-67945</wp:posOffset>
          </wp:positionV>
          <wp:extent cx="2047875" cy="1281112"/>
          <wp:effectExtent l="0" t="0" r="0" b="0"/>
          <wp:wrapNone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coahuila nuevo 2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47875" cy="128111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MX" w:eastAsia="es-MX"/>
      </w:rPr>
      <w:drawing>
        <wp:anchor distT="0" distB="0" distL="114300" distR="114300" simplePos="0" relativeHeight="251661312" behindDoc="0" locked="0" layoutInCell="1" allowOverlap="1" wp14:anchorId="06226F17" wp14:editId="720C7E99">
          <wp:simplePos x="0" y="0"/>
          <wp:positionH relativeFrom="column">
            <wp:posOffset>2414270</wp:posOffset>
          </wp:positionH>
          <wp:positionV relativeFrom="paragraph">
            <wp:posOffset>-2732405</wp:posOffset>
          </wp:positionV>
          <wp:extent cx="1581150" cy="529590"/>
          <wp:effectExtent l="0" t="0" r="0" b="3810"/>
          <wp:wrapNone/>
          <wp:docPr id="3063" name="0 Imagen" descr="escudo - energía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scudo - energía-01.PNG"/>
                  <pic:cNvPicPr/>
                </pic:nvPicPr>
                <pic:blipFill>
                  <a:blip r:embed="rId3"/>
                  <a:srcRect l="52896"/>
                  <a:stretch>
                    <a:fillRect/>
                  </a:stretch>
                </pic:blipFill>
                <pic:spPr>
                  <a:xfrm>
                    <a:off x="0" y="0"/>
                    <a:ext cx="1581150" cy="5295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MX" w:eastAsia="es-MX"/>
      </w:rPr>
      <w:drawing>
        <wp:anchor distT="0" distB="0" distL="114300" distR="114300" simplePos="0" relativeHeight="251660288" behindDoc="1" locked="0" layoutInCell="1" allowOverlap="1" wp14:anchorId="6461AB17" wp14:editId="11ED86C5">
          <wp:simplePos x="0" y="0"/>
          <wp:positionH relativeFrom="column">
            <wp:posOffset>5205095</wp:posOffset>
          </wp:positionH>
          <wp:positionV relativeFrom="paragraph">
            <wp:posOffset>-2741930</wp:posOffset>
          </wp:positionV>
          <wp:extent cx="714375" cy="523875"/>
          <wp:effectExtent l="0" t="0" r="9525" b="9525"/>
          <wp:wrapTight wrapText="bothSides">
            <wp:wrapPolygon edited="0">
              <wp:start x="0" y="0"/>
              <wp:lineTo x="0" y="21207"/>
              <wp:lineTo x="21312" y="21207"/>
              <wp:lineTo x="21312" y="0"/>
              <wp:lineTo x="0" y="0"/>
            </wp:wrapPolygon>
          </wp:wrapTight>
          <wp:docPr id="3064" name="Imagen 306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hugomendoza:Desktop:Imagen Gobierno 2013:BANNER WORD.pn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83822"/>
                  <a:stretch>
                    <a:fillRect/>
                  </a:stretch>
                </pic:blipFill>
                <pic:spPr bwMode="auto">
                  <a:xfrm>
                    <a:off x="0" y="0"/>
                    <a:ext cx="714375" cy="523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MX" w:eastAsia="es-MX"/>
      </w:rPr>
      <w:drawing>
        <wp:anchor distT="0" distB="0" distL="114300" distR="114300" simplePos="0" relativeHeight="251659264" behindDoc="0" locked="0" layoutInCell="1" allowOverlap="1" wp14:anchorId="6057FF3E" wp14:editId="2AE7D8E6">
          <wp:simplePos x="0" y="0"/>
          <wp:positionH relativeFrom="margin">
            <wp:posOffset>-176530</wp:posOffset>
          </wp:positionH>
          <wp:positionV relativeFrom="paragraph">
            <wp:posOffset>-2856230</wp:posOffset>
          </wp:positionV>
          <wp:extent cx="2009140" cy="708025"/>
          <wp:effectExtent l="0" t="0" r="0" b="0"/>
          <wp:wrapNone/>
          <wp:docPr id="3065" name="0 Imagen" descr="escudo - energía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scudo - energía-01.PNG"/>
                  <pic:cNvPicPr/>
                </pic:nvPicPr>
                <pic:blipFill>
                  <a:blip r:embed="rId3"/>
                  <a:srcRect r="50644"/>
                  <a:stretch>
                    <a:fillRect/>
                  </a:stretch>
                </pic:blipFill>
                <pic:spPr>
                  <a:xfrm>
                    <a:off x="0" y="0"/>
                    <a:ext cx="2009140" cy="7080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MX" w:eastAsia="es-MX"/>
      </w:rPr>
      <w:drawing>
        <wp:anchor distT="0" distB="0" distL="114300" distR="114300" simplePos="0" relativeHeight="251662336" behindDoc="0" locked="0" layoutInCell="1" allowOverlap="1" wp14:anchorId="1B78AE33" wp14:editId="7FBF884E">
          <wp:simplePos x="0" y="0"/>
          <wp:positionH relativeFrom="margin">
            <wp:posOffset>1246505</wp:posOffset>
          </wp:positionH>
          <wp:positionV relativeFrom="paragraph">
            <wp:posOffset>-2148205</wp:posOffset>
          </wp:positionV>
          <wp:extent cx="3778885" cy="437515"/>
          <wp:effectExtent l="0" t="0" r="0" b="0"/>
          <wp:wrapNone/>
          <wp:docPr id="3066" name="Imagen 306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n1.pn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778885" cy="4375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MX" w:eastAsia="es-MX"/>
      </w:rPr>
      <w:t xml:space="preserve"> </w:t>
    </w:r>
    <w:r>
      <w:rPr>
        <w:noProof/>
        <w:lang w:val="es-MX" w:eastAsia="es-MX"/>
      </w:rPr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C3B48"/>
    <w:rsid w:val="000C3B48"/>
    <w:rsid w:val="00D15E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6E4B4B3"/>
  <w15:chartTrackingRefBased/>
  <w15:docId w15:val="{DEAE0F15-1B0D-4990-B2F5-AAC31A0DCC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C3B4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rsid w:val="000C3B48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0C3B48"/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uiPriority w:val="99"/>
    <w:rsid w:val="000C3B48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0C3B48"/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character" w:styleId="Nmerodepgina">
    <w:name w:val="page number"/>
    <w:basedOn w:val="Fuentedeprrafopredeter"/>
    <w:rsid w:val="000C3B48"/>
  </w:style>
  <w:style w:type="paragraph" w:styleId="NormalWeb">
    <w:name w:val="Normal (Web)"/>
    <w:basedOn w:val="Normal"/>
    <w:uiPriority w:val="99"/>
    <w:semiHidden/>
    <w:unhideWhenUsed/>
    <w:rsid w:val="000C3B48"/>
    <w:pPr>
      <w:spacing w:before="100" w:beforeAutospacing="1" w:after="100" w:afterAutospacing="1"/>
    </w:pPr>
    <w:rPr>
      <w:rFonts w:eastAsiaTheme="minorEastAsia"/>
      <w:lang w:val="es-MX" w:eastAsia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10" Type="http://schemas.openxmlformats.org/officeDocument/2006/relationships/theme" Target="theme/theme1.xml"/><Relationship Id="rId4" Type="http://schemas.openxmlformats.org/officeDocument/2006/relationships/image" Target="media/image1.emf"/><Relationship Id="rId9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5" Type="http://schemas.openxmlformats.org/officeDocument/2006/relationships/image" Target="media/image6.pn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3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AFG</dc:creator>
  <cp:keywords/>
  <dc:description/>
  <cp:lastModifiedBy>AFG</cp:lastModifiedBy>
  <cp:revision>1</cp:revision>
  <dcterms:created xsi:type="dcterms:W3CDTF">2019-10-07T22:11:00Z</dcterms:created>
  <dcterms:modified xsi:type="dcterms:W3CDTF">2019-10-07T22:20:00Z</dcterms:modified>
</cp:coreProperties>
</file>